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8" w:rsidP="00450A58" w:rsidRDefault="00450A58" w14:paraId="496BBDFF" w14:textId="77777777">
      <w:pPr>
        <w:rPr>
          <w:b/>
          <w:lang w:val="en-GB"/>
        </w:rPr>
      </w:pPr>
      <w:r>
        <w:rPr>
          <w:b/>
          <w:lang w:val="en-GB"/>
        </w:rPr>
        <w:t>Shared Prosperity Fund: North Wales</w:t>
      </w:r>
    </w:p>
    <w:p w:rsidRPr="00D95E56" w:rsidR="00D95E56" w:rsidP="00C25540" w:rsidRDefault="00D95E56" w14:paraId="25DC5015" w14:textId="331CEA4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GB"/>
        </w:rPr>
      </w:pPr>
      <w:r>
        <w:rPr>
          <w:lang w:val="en-GB"/>
        </w:rPr>
        <w:t>LATEST:</w:t>
      </w:r>
      <w:r>
        <w:rPr>
          <w:lang w:val="en-GB"/>
        </w:rPr>
        <w:br/>
        <w:t xml:space="preserve">The </w:t>
      </w:r>
      <w:r w:rsidR="003752C1">
        <w:rPr>
          <w:lang w:val="en-GB"/>
        </w:rPr>
        <w:t xml:space="preserve">first call for UKSPF projects </w:t>
      </w:r>
      <w:r w:rsidR="001A12D3">
        <w:rPr>
          <w:lang w:val="en-GB"/>
        </w:rPr>
        <w:t xml:space="preserve">in North Wales </w:t>
      </w:r>
      <w:r w:rsidR="003752C1">
        <w:rPr>
          <w:lang w:val="en-GB"/>
        </w:rPr>
        <w:t>is now live</w:t>
      </w:r>
      <w:r w:rsidR="00C5685B">
        <w:rPr>
          <w:lang w:val="en-GB"/>
        </w:rPr>
        <w:t xml:space="preserve"> and will remain open until midday </w:t>
      </w:r>
      <w:r w:rsidR="00C25540">
        <w:rPr>
          <w:lang w:val="en-GB"/>
        </w:rPr>
        <w:t xml:space="preserve">on </w:t>
      </w:r>
      <w:r w:rsidR="00C5685B">
        <w:rPr>
          <w:lang w:val="en-GB"/>
        </w:rPr>
        <w:t>24 Febr</w:t>
      </w:r>
      <w:r w:rsidR="00C25540">
        <w:rPr>
          <w:lang w:val="en-GB"/>
        </w:rPr>
        <w:t>u</w:t>
      </w:r>
      <w:r w:rsidR="00C5685B">
        <w:rPr>
          <w:lang w:val="en-GB"/>
        </w:rPr>
        <w:t>ary</w:t>
      </w:r>
      <w:r w:rsidR="00C25540">
        <w:rPr>
          <w:lang w:val="en-GB"/>
        </w:rPr>
        <w:t xml:space="preserve"> 2023.  Read the sections below for more details</w:t>
      </w:r>
      <w:r w:rsidR="009072E2">
        <w:rPr>
          <w:lang w:val="en-GB"/>
        </w:rPr>
        <w:t>.</w:t>
      </w:r>
    </w:p>
    <w:p w:rsidRPr="004B4D46" w:rsidR="00450A58" w:rsidP="00450A58" w:rsidRDefault="00450A58" w14:paraId="4564ADA3" w14:textId="4F41AED0">
      <w:pPr>
        <w:rPr>
          <w:u w:val="single"/>
          <w:lang w:val="en-GB"/>
        </w:rPr>
      </w:pPr>
      <w:r>
        <w:rPr>
          <w:u w:val="single"/>
          <w:lang w:val="en-GB"/>
        </w:rPr>
        <w:t xml:space="preserve">Overview of the UK Shared Prosperity Fund </w:t>
      </w:r>
    </w:p>
    <w:p w:rsidRPr="00171DC2" w:rsidR="00450A58" w:rsidP="00450A58" w:rsidRDefault="00450A58" w14:paraId="4266236D" w14:textId="77777777">
      <w:pPr>
        <w:rPr>
          <w:lang w:val="en-GB"/>
        </w:rPr>
      </w:pPr>
      <w:r w:rsidRPr="00171DC2">
        <w:rPr>
          <w:lang w:val="en-GB"/>
        </w:rPr>
        <w:t xml:space="preserve">The UK Shared Prosperity Fund (UKSPF) is a central pillar of the UK Government’s Levelling Up agenda and will provide £2.6 billion of funding for local investment </w:t>
      </w:r>
      <w:r>
        <w:rPr>
          <w:lang w:val="en-GB"/>
        </w:rPr>
        <w:t xml:space="preserve">across the UK </w:t>
      </w:r>
      <w:r w:rsidRPr="00171DC2">
        <w:rPr>
          <w:lang w:val="en-GB"/>
        </w:rPr>
        <w:t>by March 2025.</w:t>
      </w:r>
    </w:p>
    <w:p w:rsidR="00450A58" w:rsidP="00450A58" w:rsidRDefault="00450A58" w14:paraId="6369E4F0" w14:textId="77777777">
      <w:pPr>
        <w:rPr>
          <w:lang w:val="en-GB"/>
        </w:rPr>
      </w:pPr>
      <w:r w:rsidRPr="00171DC2">
        <w:rPr>
          <w:lang w:val="en-GB"/>
        </w:rPr>
        <w:t xml:space="preserve">The </w:t>
      </w:r>
      <w:r>
        <w:rPr>
          <w:lang w:val="en-GB"/>
        </w:rPr>
        <w:t>overarching objective of the Fund is:</w:t>
      </w:r>
    </w:p>
    <w:p w:rsidR="00450A58" w:rsidP="00450A58" w:rsidRDefault="00450A58" w14:paraId="7080AAF1" w14:textId="77777777">
      <w:pPr>
        <w:jc w:val="center"/>
        <w:rPr>
          <w:lang w:val="en-GB"/>
        </w:rPr>
      </w:pPr>
      <w:r>
        <w:rPr>
          <w:lang w:val="en-GB"/>
        </w:rPr>
        <w:t>Building pride in place and increasing life chances</w:t>
      </w:r>
    </w:p>
    <w:p w:rsidR="00450A58" w:rsidP="00450A58" w:rsidRDefault="00450A58" w14:paraId="132AE500" w14:textId="77777777">
      <w:pPr>
        <w:rPr>
          <w:lang w:val="en-GB"/>
        </w:rPr>
      </w:pPr>
      <w:r>
        <w:rPr>
          <w:lang w:val="en-GB"/>
        </w:rPr>
        <w:t>The UKSPF aims to achieve this through three investment priorities:</w:t>
      </w:r>
    </w:p>
    <w:p w:rsidR="00450A58" w:rsidP="00063CD2" w:rsidRDefault="00450A58" w14:paraId="6F9FF7CE" w14:textId="77777777">
      <w:pPr>
        <w:pStyle w:val="ListParagraph"/>
        <w:numPr>
          <w:ilvl w:val="0"/>
          <w:numId w:val="1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>Community &amp; Place;</w:t>
      </w:r>
    </w:p>
    <w:p w:rsidR="00450A58" w:rsidP="00063CD2" w:rsidRDefault="00450A58" w14:paraId="66F28CA0" w14:textId="77777777">
      <w:pPr>
        <w:pStyle w:val="ListParagraph"/>
        <w:numPr>
          <w:ilvl w:val="0"/>
          <w:numId w:val="1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>Supporting Local Business; and,</w:t>
      </w:r>
    </w:p>
    <w:p w:rsidRPr="00BA617C" w:rsidR="00450A58" w:rsidP="00063CD2" w:rsidRDefault="00450A58" w14:paraId="0209BA75" w14:textId="77777777">
      <w:pPr>
        <w:pStyle w:val="ListParagraph"/>
        <w:numPr>
          <w:ilvl w:val="0"/>
          <w:numId w:val="1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>People &amp; Skills (including adult numeracy)</w:t>
      </w:r>
    </w:p>
    <w:p w:rsidR="00450A58" w:rsidP="00450A58" w:rsidRDefault="00450A58" w14:paraId="0123F982" w14:textId="6B9601EA">
      <w:pPr>
        <w:rPr>
          <w:lang w:val="en-GB"/>
        </w:rPr>
      </w:pPr>
      <w:r>
        <w:rPr>
          <w:lang w:val="en-GB"/>
        </w:rPr>
        <w:t>The UK Shared Prosperity Fund Prospectus provides a comprehensive overview of the Fund</w:t>
      </w:r>
      <w:r w:rsidR="008E6562">
        <w:rPr>
          <w:lang w:val="en-GB"/>
        </w:rPr>
        <w:t xml:space="preserve"> and can be found at</w:t>
      </w:r>
      <w:r>
        <w:rPr>
          <w:lang w:val="en-GB"/>
        </w:rPr>
        <w:t>:</w:t>
      </w:r>
    </w:p>
    <w:p w:rsidR="00450A58" w:rsidP="00097025" w:rsidRDefault="003B5C04" w14:paraId="5C2796D0" w14:textId="77777777">
      <w:pPr>
        <w:spacing w:before="120"/>
        <w:ind w:left="284"/>
        <w:rPr>
          <w:lang w:val="en-GB"/>
        </w:rPr>
      </w:pPr>
      <w:hyperlink w:history="1" r:id="rId11">
        <w:r w:rsidRPr="009E4173" w:rsidR="00450A58">
          <w:rPr>
            <w:rStyle w:val="Hyperlink"/>
            <w:lang w:val="en-GB"/>
          </w:rPr>
          <w:t>https://www.gov.uk/government/publications/uk-shared-prosperity-fund-prospectus</w:t>
        </w:r>
      </w:hyperlink>
      <w:r w:rsidR="00450A58">
        <w:rPr>
          <w:lang w:val="en-GB"/>
        </w:rPr>
        <w:t xml:space="preserve"> </w:t>
      </w:r>
    </w:p>
    <w:p w:rsidR="004B4436" w:rsidRDefault="008E6562" w14:paraId="04A0F40A" w14:textId="5DA88FEA">
      <w:pPr>
        <w:rPr>
          <w:lang w:val="en-GB"/>
        </w:rPr>
      </w:pPr>
      <w:r w:rsidRPr="008E6562">
        <w:rPr>
          <w:lang w:val="en-GB"/>
        </w:rPr>
        <w:t>All the</w:t>
      </w:r>
      <w:r>
        <w:rPr>
          <w:lang w:val="en-GB"/>
        </w:rPr>
        <w:t xml:space="preserve"> documentation</w:t>
      </w:r>
      <w:r w:rsidRPr="008E6562">
        <w:rPr>
          <w:lang w:val="en-GB"/>
        </w:rPr>
        <w:t xml:space="preserve"> relating to the </w:t>
      </w:r>
      <w:r w:rsidRPr="008E6562" w:rsidR="00D817E8">
        <w:rPr>
          <w:lang w:val="en-GB"/>
        </w:rPr>
        <w:t>Fund</w:t>
      </w:r>
      <w:r w:rsidR="00D817E8">
        <w:rPr>
          <w:lang w:val="en-GB"/>
        </w:rPr>
        <w:t xml:space="preserve"> </w:t>
      </w:r>
      <w:r w:rsidR="00A862A6">
        <w:rPr>
          <w:lang w:val="en-GB"/>
        </w:rPr>
        <w:t>published by UK Government is accessible from:</w:t>
      </w:r>
    </w:p>
    <w:p w:rsidR="00A862A6" w:rsidP="00AC6C6C" w:rsidRDefault="00B41166" w14:paraId="0B7109D8" w14:textId="1FE3392F">
      <w:pPr>
        <w:spacing w:before="120"/>
        <w:ind w:left="284"/>
        <w:rPr>
          <w:lang w:val="en-GB"/>
        </w:rPr>
      </w:pPr>
      <w:hyperlink w:history="1" r:id="rId12">
        <w:r w:rsidRPr="00C823BA">
          <w:rPr>
            <w:rStyle w:val="Hyperlink"/>
            <w:lang w:val="en-GB"/>
          </w:rPr>
          <w:t>https://www.gov.uk/government/collections/new-levelling-up-and-community-investments</w:t>
        </w:r>
      </w:hyperlink>
    </w:p>
    <w:p w:rsidR="00751E23" w:rsidRDefault="00751E23" w14:paraId="6B158BC0" w14:textId="77777777">
      <w:pPr>
        <w:pBdr>
          <w:bottom w:val="single" w:color="auto" w:sz="12" w:space="1"/>
        </w:pBdr>
        <w:rPr>
          <w:lang w:val="en-GB"/>
        </w:rPr>
      </w:pPr>
    </w:p>
    <w:p w:rsidRPr="004B4D46" w:rsidR="00B41166" w:rsidP="00B41166" w:rsidRDefault="00B41166" w14:paraId="59164C84" w14:textId="5859044A">
      <w:pPr>
        <w:spacing w:before="480"/>
        <w:rPr>
          <w:u w:val="single"/>
          <w:lang w:val="en-GB"/>
        </w:rPr>
      </w:pPr>
      <w:r>
        <w:rPr>
          <w:u w:val="single"/>
          <w:lang w:val="en-GB"/>
        </w:rPr>
        <w:t>Shared Prosperity Fund:  North Wales</w:t>
      </w:r>
    </w:p>
    <w:p w:rsidRPr="00D23BDC" w:rsidR="00D23BDC" w:rsidP="00D23BDC" w:rsidRDefault="00D23BDC" w14:paraId="0D6CAC84" w14:textId="1F01B822">
      <w:pPr>
        <w:rPr>
          <w:lang w:val="en-GB"/>
        </w:rPr>
      </w:pPr>
      <w:r w:rsidRPr="00D23BDC">
        <w:rPr>
          <w:lang w:val="en-GB"/>
        </w:rPr>
        <w:t>All parts of the UK will receive some of the funding, which is allocated to individual areas based on a formula.</w:t>
      </w:r>
      <w:r w:rsidR="00D817E8">
        <w:rPr>
          <w:lang w:val="en-GB"/>
        </w:rPr>
        <w:t xml:space="preserve">  Local Authorities are responsible for the delivery of the Fund. </w:t>
      </w:r>
    </w:p>
    <w:p w:rsidR="00B41166" w:rsidP="00D23BDC" w:rsidRDefault="00D23BDC" w14:paraId="149BEE1C" w14:textId="3A31BCC8">
      <w:pPr>
        <w:rPr>
          <w:lang w:val="en-GB"/>
        </w:rPr>
      </w:pPr>
      <w:r w:rsidRPr="00D23BDC">
        <w:rPr>
          <w:lang w:val="en-GB"/>
        </w:rPr>
        <w:t xml:space="preserve">In Wales, local areas </w:t>
      </w:r>
      <w:r w:rsidR="00751E23">
        <w:rPr>
          <w:lang w:val="en-GB"/>
        </w:rPr>
        <w:t>must</w:t>
      </w:r>
      <w:r w:rsidRPr="00D23BDC">
        <w:rPr>
          <w:lang w:val="en-GB"/>
        </w:rPr>
        <w:t xml:space="preserve"> </w:t>
      </w:r>
      <w:r w:rsidR="00751E23">
        <w:rPr>
          <w:lang w:val="en-GB"/>
        </w:rPr>
        <w:t>work</w:t>
      </w:r>
      <w:r w:rsidRPr="00D23BDC">
        <w:rPr>
          <w:lang w:val="en-GB"/>
        </w:rPr>
        <w:t xml:space="preserve"> with others within their region</w:t>
      </w:r>
      <w:r w:rsidR="00751E23">
        <w:rPr>
          <w:lang w:val="en-GB"/>
        </w:rPr>
        <w:t xml:space="preserve"> to deliver the Fund.  </w:t>
      </w:r>
      <w:r w:rsidR="00D817E8">
        <w:rPr>
          <w:lang w:val="en-GB"/>
        </w:rPr>
        <w:t>The North Wales Region includes the counties of Wrexham, Flintshire, Denbighshire, Conwy, Gwynedd and the Isle of Anglesey.</w:t>
      </w:r>
    </w:p>
    <w:p w:rsidR="00645B24" w:rsidP="00D23BDC" w:rsidRDefault="00645B24" w14:paraId="2124253E" w14:textId="3F68664B">
      <w:pPr>
        <w:rPr>
          <w:lang w:val="en-GB"/>
        </w:rPr>
      </w:pPr>
      <w:r>
        <w:rPr>
          <w:lang w:val="en-GB"/>
        </w:rPr>
        <w:t xml:space="preserve">A total of </w:t>
      </w:r>
      <w:r w:rsidR="00CF6B1A">
        <w:rPr>
          <w:lang w:val="en-GB"/>
        </w:rPr>
        <w:t>£126.</w:t>
      </w:r>
      <w:r w:rsidR="0075204F">
        <w:rPr>
          <w:lang w:val="en-GB"/>
        </w:rPr>
        <w:t>46</w:t>
      </w:r>
      <w:r w:rsidR="00986440">
        <w:rPr>
          <w:rStyle w:val="EndnoteReference"/>
          <w:lang w:val="en-GB"/>
        </w:rPr>
        <w:endnoteReference w:id="1"/>
      </w:r>
      <w:r w:rsidR="0075204F">
        <w:rPr>
          <w:lang w:val="en-GB"/>
        </w:rPr>
        <w:t xml:space="preserve"> million </w:t>
      </w:r>
      <w:r w:rsidR="009F204E">
        <w:rPr>
          <w:lang w:val="en-GB"/>
        </w:rPr>
        <w:t xml:space="preserve">has been allocated </w:t>
      </w:r>
      <w:r w:rsidR="00CA6F54">
        <w:rPr>
          <w:lang w:val="en-GB"/>
        </w:rPr>
        <w:t xml:space="preserve">form the UKSPF </w:t>
      </w:r>
      <w:r w:rsidR="009F204E">
        <w:rPr>
          <w:lang w:val="en-GB"/>
        </w:rPr>
        <w:t xml:space="preserve">to </w:t>
      </w:r>
      <w:r w:rsidR="00CA6F54">
        <w:rPr>
          <w:lang w:val="en-GB"/>
        </w:rPr>
        <w:t>North Wales.</w:t>
      </w:r>
      <w:r w:rsidR="004D66DF">
        <w:rPr>
          <w:lang w:val="en-GB"/>
        </w:rPr>
        <w:t xml:space="preserve"> The total</w:t>
      </w:r>
      <w:r w:rsidR="00836F89">
        <w:rPr>
          <w:lang w:val="en-GB"/>
        </w:rPr>
        <w:t xml:space="preserve"> </w:t>
      </w:r>
      <w:r w:rsidR="006232FC">
        <w:rPr>
          <w:lang w:val="en-GB"/>
        </w:rPr>
        <w:t>includes</w:t>
      </w:r>
      <w:r w:rsidR="00836F89">
        <w:rPr>
          <w:lang w:val="en-GB"/>
        </w:rPr>
        <w:t xml:space="preserve"> </w:t>
      </w:r>
      <w:r w:rsidR="00B26F28">
        <w:rPr>
          <w:lang w:val="en-GB"/>
        </w:rPr>
        <w:t>£21.84</w:t>
      </w:r>
      <w:r w:rsidR="00F53D58">
        <w:rPr>
          <w:vertAlign w:val="superscript"/>
          <w:lang w:val="en-GB"/>
        </w:rPr>
        <w:t>i</w:t>
      </w:r>
      <w:r w:rsidR="00B26F28">
        <w:rPr>
          <w:lang w:val="en-GB"/>
        </w:rPr>
        <w:t xml:space="preserve"> million which must be used to support adult num</w:t>
      </w:r>
      <w:r w:rsidR="00CC142E">
        <w:rPr>
          <w:lang w:val="en-GB"/>
        </w:rPr>
        <w:t>eracy</w:t>
      </w:r>
      <w:r w:rsidR="00493423">
        <w:rPr>
          <w:lang w:val="en-GB"/>
        </w:rPr>
        <w:t xml:space="preserve"> (the Multiply programme)</w:t>
      </w:r>
      <w:r w:rsidR="008C2B75">
        <w:rPr>
          <w:lang w:val="en-GB"/>
        </w:rPr>
        <w:t>.</w:t>
      </w:r>
    </w:p>
    <w:p w:rsidR="008C2B75" w:rsidP="00D23BDC" w:rsidRDefault="0070118D" w14:paraId="288623E0" w14:textId="479B4010">
      <w:pPr>
        <w:rPr>
          <w:lang w:val="en-GB"/>
        </w:rPr>
      </w:pPr>
      <w:r>
        <w:rPr>
          <w:lang w:val="en-GB"/>
        </w:rPr>
        <w:lastRenderedPageBreak/>
        <w:t xml:space="preserve">The allocation for each individual </w:t>
      </w:r>
      <w:r w:rsidR="0007451D">
        <w:rPr>
          <w:lang w:val="en-GB"/>
        </w:rPr>
        <w:t>Local Authority area is as follows:</w:t>
      </w:r>
    </w:p>
    <w:p w:rsidR="00063CD2" w:rsidP="0089109E" w:rsidRDefault="00063CD2" w14:paraId="575F062B" w14:textId="323FCD1A">
      <w:pPr>
        <w:spacing w:before="60" w:after="60"/>
        <w:ind w:left="2268" w:hanging="1984"/>
        <w:rPr>
          <w:lang w:val="en-GB"/>
        </w:rPr>
      </w:pPr>
      <w:r>
        <w:rPr>
          <w:lang w:val="en-GB"/>
        </w:rPr>
        <w:t>Isle of Anglesey:</w:t>
      </w:r>
      <w:r w:rsidR="00052D21">
        <w:rPr>
          <w:lang w:val="en-GB"/>
        </w:rPr>
        <w:tab/>
      </w:r>
      <w:r w:rsidRPr="00052D21" w:rsidR="00052D21">
        <w:rPr>
          <w:lang w:val="en-GB"/>
        </w:rPr>
        <w:t>£16,081,937</w:t>
      </w:r>
    </w:p>
    <w:p w:rsidR="00063CD2" w:rsidP="0089109E" w:rsidRDefault="00063CD2" w14:paraId="57A07588" w14:textId="0E71BA7B">
      <w:pPr>
        <w:spacing w:before="60" w:after="60"/>
        <w:ind w:left="2268" w:hanging="1984"/>
        <w:rPr>
          <w:lang w:val="en-GB"/>
        </w:rPr>
      </w:pPr>
      <w:r>
        <w:rPr>
          <w:lang w:val="en-GB"/>
        </w:rPr>
        <w:t>Gwynedd:</w:t>
      </w:r>
      <w:r w:rsidR="00B7180E">
        <w:rPr>
          <w:lang w:val="en-GB"/>
        </w:rPr>
        <w:tab/>
      </w:r>
      <w:r w:rsidRPr="00B7180E" w:rsidR="00B7180E">
        <w:rPr>
          <w:lang w:val="en-GB"/>
        </w:rPr>
        <w:t>£24,423,747</w:t>
      </w:r>
    </w:p>
    <w:p w:rsidR="00063CD2" w:rsidP="0089109E" w:rsidRDefault="00063CD2" w14:paraId="5E7B956D" w14:textId="38D7DFD6">
      <w:pPr>
        <w:spacing w:before="60" w:after="60"/>
        <w:ind w:left="2268" w:hanging="1984"/>
        <w:rPr>
          <w:lang w:val="en-GB"/>
        </w:rPr>
      </w:pPr>
      <w:r>
        <w:rPr>
          <w:lang w:val="en-GB"/>
        </w:rPr>
        <w:t xml:space="preserve">Conwy: </w:t>
      </w:r>
      <w:r w:rsidR="004342A0">
        <w:rPr>
          <w:lang w:val="en-GB"/>
        </w:rPr>
        <w:tab/>
      </w:r>
      <w:r w:rsidRPr="004342A0" w:rsidR="004342A0">
        <w:rPr>
          <w:lang w:val="en-GB"/>
        </w:rPr>
        <w:t>£24,520,120</w:t>
      </w:r>
    </w:p>
    <w:p w:rsidR="00063CD2" w:rsidP="0089109E" w:rsidRDefault="0089109E" w14:paraId="3BBB3EC4" w14:textId="0010F8D3">
      <w:pPr>
        <w:spacing w:before="60" w:after="60"/>
        <w:ind w:left="2268" w:hanging="1984"/>
        <w:rPr>
          <w:lang w:val="en-GB"/>
        </w:rPr>
      </w:pPr>
      <w:r>
        <w:rPr>
          <w:lang w:val="en-GB"/>
        </w:rPr>
        <w:t>Denbighshire:</w:t>
      </w:r>
      <w:r w:rsidR="00B7180E">
        <w:rPr>
          <w:lang w:val="en-GB"/>
        </w:rPr>
        <w:tab/>
      </w:r>
      <w:r w:rsidRPr="00B7180E" w:rsidR="00B7180E">
        <w:rPr>
          <w:lang w:val="en-GB"/>
        </w:rPr>
        <w:t>£25,647,958</w:t>
      </w:r>
    </w:p>
    <w:p w:rsidR="0089109E" w:rsidP="0089109E" w:rsidRDefault="0089109E" w14:paraId="77A497D3" w14:textId="10810B4E">
      <w:pPr>
        <w:spacing w:before="60" w:after="60"/>
        <w:ind w:left="2268" w:hanging="1984"/>
        <w:rPr>
          <w:lang w:val="en-GB"/>
        </w:rPr>
      </w:pPr>
      <w:r>
        <w:rPr>
          <w:lang w:val="en-GB"/>
        </w:rPr>
        <w:t>Flintshire:</w:t>
      </w:r>
      <w:r w:rsidR="00B7180E">
        <w:rPr>
          <w:lang w:val="en-GB"/>
        </w:rPr>
        <w:tab/>
      </w:r>
      <w:r w:rsidRPr="00B7180E" w:rsidR="00B7180E">
        <w:rPr>
          <w:lang w:val="en-GB"/>
        </w:rPr>
        <w:t>£13,102,933</w:t>
      </w:r>
    </w:p>
    <w:p w:rsidR="0089109E" w:rsidP="0089109E" w:rsidRDefault="0089109E" w14:paraId="5F9B6821" w14:textId="0F4874BC">
      <w:pPr>
        <w:spacing w:before="60" w:after="60"/>
        <w:ind w:left="2268" w:hanging="1984"/>
        <w:rPr>
          <w:lang w:val="en-GB"/>
        </w:rPr>
      </w:pPr>
      <w:r>
        <w:rPr>
          <w:lang w:val="en-GB"/>
        </w:rPr>
        <w:t>Wrexham:</w:t>
      </w:r>
      <w:r w:rsidR="00052D21">
        <w:rPr>
          <w:lang w:val="en-GB"/>
        </w:rPr>
        <w:tab/>
      </w:r>
      <w:r w:rsidRPr="00052D21" w:rsidR="00052D21">
        <w:rPr>
          <w:lang w:val="en-GB"/>
        </w:rPr>
        <w:t>£22,684,205</w:t>
      </w:r>
    </w:p>
    <w:p w:rsidR="00A53197" w:rsidP="00D23BDC" w:rsidRDefault="00AC7255" w14:paraId="3C21EFDB" w14:textId="7609293B">
      <w:pPr>
        <w:rPr>
          <w:lang w:val="en-GB"/>
        </w:rPr>
      </w:pPr>
      <w:r>
        <w:rPr>
          <w:lang w:val="en-GB"/>
        </w:rPr>
        <w:t>The funding includes both</w:t>
      </w:r>
      <w:r w:rsidR="00BD63DD">
        <w:rPr>
          <w:lang w:val="en-GB"/>
        </w:rPr>
        <w:t xml:space="preserve"> capital and revenue </w:t>
      </w:r>
      <w:r w:rsidR="00FB3F7C">
        <w:rPr>
          <w:lang w:val="en-GB"/>
        </w:rPr>
        <w:t>money</w:t>
      </w:r>
      <w:r w:rsidR="00BD63DD">
        <w:rPr>
          <w:lang w:val="en-GB"/>
        </w:rPr>
        <w:t xml:space="preserve"> </w:t>
      </w:r>
      <w:r w:rsidR="00F66B0D">
        <w:rPr>
          <w:lang w:val="en-GB"/>
        </w:rPr>
        <w:t>for the period 1 April 202</w:t>
      </w:r>
      <w:r w:rsidR="00180B2A">
        <w:rPr>
          <w:lang w:val="en-GB"/>
        </w:rPr>
        <w:t>2</w:t>
      </w:r>
      <w:r w:rsidR="00F66B0D">
        <w:rPr>
          <w:lang w:val="en-GB"/>
        </w:rPr>
        <w:t xml:space="preserve"> to 31 March 2</w:t>
      </w:r>
      <w:r w:rsidR="00180B2A">
        <w:rPr>
          <w:lang w:val="en-GB"/>
        </w:rPr>
        <w:t>025.</w:t>
      </w:r>
      <w:r w:rsidR="00593736">
        <w:rPr>
          <w:lang w:val="en-GB"/>
        </w:rPr>
        <w:t xml:space="preserve">  </w:t>
      </w:r>
    </w:p>
    <w:p w:rsidR="008B51EF" w:rsidP="00D23BDC" w:rsidRDefault="0005096C" w14:paraId="388E0199" w14:textId="102030D4">
      <w:pPr>
        <w:rPr>
          <w:lang w:val="en-GB"/>
        </w:rPr>
      </w:pPr>
      <w:r>
        <w:rPr>
          <w:lang w:val="en-GB"/>
        </w:rPr>
        <w:t xml:space="preserve">On 5 December 2022, </w:t>
      </w:r>
      <w:r w:rsidR="004E1495">
        <w:rPr>
          <w:lang w:val="en-GB"/>
        </w:rPr>
        <w:t>t</w:t>
      </w:r>
      <w:r w:rsidR="003E7C9A">
        <w:rPr>
          <w:lang w:val="en-GB"/>
        </w:rPr>
        <w:t xml:space="preserve">he </w:t>
      </w:r>
      <w:r w:rsidR="00DB0F28">
        <w:rPr>
          <w:lang w:val="en-GB"/>
        </w:rPr>
        <w:t>UK Gover</w:t>
      </w:r>
      <w:bookmarkStart w:name="_GoBack" w:id="0"/>
      <w:bookmarkEnd w:id="0"/>
      <w:r w:rsidR="00DB0F28">
        <w:rPr>
          <w:lang w:val="en-GB"/>
        </w:rPr>
        <w:t xml:space="preserve">nment announced that </w:t>
      </w:r>
      <w:r w:rsidR="007F6052">
        <w:rPr>
          <w:lang w:val="en-GB"/>
        </w:rPr>
        <w:t>the money will be coming to North Wales</w:t>
      </w:r>
      <w:r w:rsidR="004E1495">
        <w:rPr>
          <w:lang w:val="en-GB"/>
        </w:rPr>
        <w:t xml:space="preserve">, </w:t>
      </w:r>
      <w:r w:rsidR="00D30E91">
        <w:rPr>
          <w:lang w:val="en-GB"/>
        </w:rPr>
        <w:t>but</w:t>
      </w:r>
      <w:r w:rsidR="004E1495">
        <w:rPr>
          <w:lang w:val="en-GB"/>
        </w:rPr>
        <w:t xml:space="preserve"> </w:t>
      </w:r>
      <w:r w:rsidR="00681D3F">
        <w:rPr>
          <w:lang w:val="en-GB"/>
        </w:rPr>
        <w:t>the funds</w:t>
      </w:r>
      <w:r w:rsidR="00554DE7">
        <w:rPr>
          <w:lang w:val="en-GB"/>
        </w:rPr>
        <w:t xml:space="preserve"> will only </w:t>
      </w:r>
      <w:r w:rsidR="00EC5958">
        <w:rPr>
          <w:lang w:val="en-GB"/>
        </w:rPr>
        <w:t xml:space="preserve">be confirmed </w:t>
      </w:r>
      <w:r w:rsidR="008528A3">
        <w:rPr>
          <w:lang w:val="en-GB"/>
        </w:rPr>
        <w:t xml:space="preserve">by </w:t>
      </w:r>
      <w:r w:rsidR="003A3EB4">
        <w:rPr>
          <w:lang w:val="en-GB"/>
        </w:rPr>
        <w:t xml:space="preserve">the </w:t>
      </w:r>
      <w:r w:rsidR="008528A3">
        <w:rPr>
          <w:lang w:val="en-GB"/>
        </w:rPr>
        <w:t>UK Government</w:t>
      </w:r>
      <w:r w:rsidR="00CB0311">
        <w:rPr>
          <w:lang w:val="en-GB"/>
        </w:rPr>
        <w:t xml:space="preserve"> </w:t>
      </w:r>
      <w:r w:rsidR="00124045">
        <w:rPr>
          <w:lang w:val="en-GB"/>
        </w:rPr>
        <w:t xml:space="preserve">for </w:t>
      </w:r>
      <w:r w:rsidR="00EC5958">
        <w:rPr>
          <w:lang w:val="en-GB"/>
        </w:rPr>
        <w:t xml:space="preserve">one </w:t>
      </w:r>
      <w:r w:rsidR="00CB0311">
        <w:rPr>
          <w:lang w:val="en-GB"/>
        </w:rPr>
        <w:t xml:space="preserve">financial </w:t>
      </w:r>
      <w:r w:rsidR="00EC5958">
        <w:rPr>
          <w:lang w:val="en-GB"/>
        </w:rPr>
        <w:t xml:space="preserve">year at a time.  </w:t>
      </w:r>
    </w:p>
    <w:p w:rsidR="00AA19C7" w:rsidP="00AA19C7" w:rsidRDefault="00AA19C7" w14:paraId="048676C9" w14:textId="77777777">
      <w:pPr>
        <w:pBdr>
          <w:bottom w:val="single" w:color="auto" w:sz="12" w:space="1"/>
        </w:pBdr>
        <w:rPr>
          <w:lang w:val="en-GB"/>
        </w:rPr>
      </w:pPr>
    </w:p>
    <w:p w:rsidRPr="00AA19C7" w:rsidR="00AA19C7" w:rsidP="00D23BDC" w:rsidRDefault="00097D08" w14:paraId="307F75D6" w14:textId="48E4B667">
      <w:pPr>
        <w:rPr>
          <w:u w:val="single"/>
          <w:lang w:val="en-GB"/>
        </w:rPr>
      </w:pPr>
      <w:r>
        <w:rPr>
          <w:u w:val="single"/>
          <w:lang w:val="en-GB"/>
        </w:rPr>
        <w:t>Delivery of</w:t>
      </w:r>
      <w:r w:rsidR="00AA19C7">
        <w:rPr>
          <w:u w:val="single"/>
          <w:lang w:val="en-GB"/>
        </w:rPr>
        <w:t xml:space="preserve"> the UKSPF </w:t>
      </w:r>
      <w:r>
        <w:rPr>
          <w:u w:val="single"/>
          <w:lang w:val="en-GB"/>
        </w:rPr>
        <w:t>in North Wales</w:t>
      </w:r>
    </w:p>
    <w:p w:rsidRPr="00A2252C" w:rsidR="00E402C7" w:rsidP="00D23BDC" w:rsidRDefault="000F242A" w14:paraId="1BA0BE12" w14:textId="3DFDFAA0">
      <w:pPr>
        <w:rPr>
          <w:lang w:val="en-GB"/>
        </w:rPr>
      </w:pPr>
      <w:r>
        <w:rPr>
          <w:lang w:val="en-GB"/>
        </w:rPr>
        <w:t>To minimise cost</w:t>
      </w:r>
      <w:r w:rsidR="00C76316">
        <w:rPr>
          <w:lang w:val="en-GB"/>
        </w:rPr>
        <w:t xml:space="preserve"> and complexity</w:t>
      </w:r>
      <w:r>
        <w:rPr>
          <w:lang w:val="en-GB"/>
        </w:rPr>
        <w:t xml:space="preserve">, </w:t>
      </w:r>
      <w:r w:rsidR="00F86CEE">
        <w:rPr>
          <w:lang w:val="en-GB"/>
        </w:rPr>
        <w:t xml:space="preserve">Local </w:t>
      </w:r>
      <w:r w:rsidR="00C12F20">
        <w:rPr>
          <w:lang w:val="en-GB"/>
        </w:rPr>
        <w:t>Authori</w:t>
      </w:r>
      <w:r>
        <w:rPr>
          <w:lang w:val="en-GB"/>
        </w:rPr>
        <w:t>ties</w:t>
      </w:r>
      <w:r w:rsidR="00C12F20">
        <w:rPr>
          <w:lang w:val="en-GB"/>
        </w:rPr>
        <w:t xml:space="preserve"> in North Wales will work together to administer the</w:t>
      </w:r>
      <w:r w:rsidR="0012033F">
        <w:rPr>
          <w:lang w:val="en-GB"/>
        </w:rPr>
        <w:t xml:space="preserve"> UKSPF.</w:t>
      </w:r>
      <w:r w:rsidR="00C12F20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A2252C">
        <w:rPr>
          <w:lang w:val="en-GB"/>
        </w:rPr>
        <w:t xml:space="preserve">However, </w:t>
      </w:r>
      <w:r w:rsidR="00A2252C">
        <w:rPr>
          <w:u w:val="single"/>
          <w:lang w:val="en-GB"/>
        </w:rPr>
        <w:t>all</w:t>
      </w:r>
      <w:r w:rsidR="00A2252C">
        <w:rPr>
          <w:lang w:val="en-GB"/>
        </w:rPr>
        <w:t xml:space="preserve"> decisions on where the money goes will b</w:t>
      </w:r>
      <w:r w:rsidR="00076144">
        <w:rPr>
          <w:lang w:val="en-GB"/>
        </w:rPr>
        <w:t>e taken locally in each area.</w:t>
      </w:r>
    </w:p>
    <w:p w:rsidR="008D277F" w:rsidP="00D23BDC" w:rsidRDefault="003E1E20" w14:paraId="55B57C1D" w14:textId="77777777">
      <w:pPr>
        <w:rPr>
          <w:lang w:val="en-GB"/>
        </w:rPr>
      </w:pPr>
      <w:r>
        <w:rPr>
          <w:lang w:val="en-GB"/>
        </w:rPr>
        <w:t xml:space="preserve">Most of the money will be </w:t>
      </w:r>
      <w:r w:rsidR="00432A8A">
        <w:rPr>
          <w:lang w:val="en-GB"/>
        </w:rPr>
        <w:t>distributed</w:t>
      </w:r>
      <w:r w:rsidR="001C457D">
        <w:rPr>
          <w:lang w:val="en-GB"/>
        </w:rPr>
        <w:t xml:space="preserve"> through grants </w:t>
      </w:r>
      <w:r w:rsidR="008745DA">
        <w:rPr>
          <w:lang w:val="en-GB"/>
        </w:rPr>
        <w:t xml:space="preserve">to </w:t>
      </w:r>
      <w:r w:rsidR="00846E56">
        <w:rPr>
          <w:lang w:val="en-GB"/>
        </w:rPr>
        <w:t xml:space="preserve">support </w:t>
      </w:r>
      <w:r w:rsidR="008745DA">
        <w:rPr>
          <w:lang w:val="en-GB"/>
        </w:rPr>
        <w:t>organisations</w:t>
      </w:r>
      <w:r w:rsidR="009B5742">
        <w:rPr>
          <w:lang w:val="en-GB"/>
        </w:rPr>
        <w:t xml:space="preserve"> to </w:t>
      </w:r>
      <w:r w:rsidR="00846E56">
        <w:rPr>
          <w:lang w:val="en-GB"/>
        </w:rPr>
        <w:t>deliver</w:t>
      </w:r>
      <w:r w:rsidR="009B5742">
        <w:rPr>
          <w:lang w:val="en-GB"/>
        </w:rPr>
        <w:t xml:space="preserve"> projects</w:t>
      </w:r>
      <w:r w:rsidR="00432A8A">
        <w:rPr>
          <w:lang w:val="en-GB"/>
        </w:rPr>
        <w:t xml:space="preserve"> </w:t>
      </w:r>
      <w:r w:rsidR="00F45C74">
        <w:rPr>
          <w:lang w:val="en-GB"/>
        </w:rPr>
        <w:t xml:space="preserve">which </w:t>
      </w:r>
      <w:r w:rsidR="00BE5903">
        <w:rPr>
          <w:lang w:val="en-GB"/>
        </w:rPr>
        <w:t>will</w:t>
      </w:r>
      <w:r w:rsidR="00F45C74">
        <w:rPr>
          <w:lang w:val="en-GB"/>
        </w:rPr>
        <w:t xml:space="preserve"> make a real difference </w:t>
      </w:r>
      <w:r w:rsidR="009E0D35">
        <w:rPr>
          <w:lang w:val="en-GB"/>
        </w:rPr>
        <w:t>in</w:t>
      </w:r>
      <w:r w:rsidR="00F45C74">
        <w:rPr>
          <w:lang w:val="en-GB"/>
        </w:rPr>
        <w:t xml:space="preserve"> local communities.  </w:t>
      </w:r>
    </w:p>
    <w:p w:rsidR="00BE5903" w:rsidP="00D23BDC" w:rsidRDefault="004933B0" w14:paraId="2557D834" w14:textId="72534CDB">
      <w:pPr>
        <w:rPr>
          <w:lang w:val="en-GB"/>
        </w:rPr>
      </w:pPr>
      <w:r w:rsidRPr="008D277F">
        <w:rPr>
          <w:u w:val="single"/>
          <w:lang w:val="en-GB"/>
        </w:rPr>
        <w:t>The first opportunity t</w:t>
      </w:r>
      <w:r w:rsidRPr="008D277F" w:rsidR="00A2793D">
        <w:rPr>
          <w:u w:val="single"/>
          <w:lang w:val="en-GB"/>
        </w:rPr>
        <w:t>o submit applications for funding is now open and will close at midday on 24 February 2023</w:t>
      </w:r>
      <w:r w:rsidR="00A2793D">
        <w:rPr>
          <w:lang w:val="en-GB"/>
        </w:rPr>
        <w:t xml:space="preserve">.  </w:t>
      </w:r>
      <w:r w:rsidR="00AF48EE">
        <w:rPr>
          <w:lang w:val="en-GB"/>
        </w:rPr>
        <w:t>Future</w:t>
      </w:r>
      <w:r w:rsidR="005D492F">
        <w:rPr>
          <w:lang w:val="en-GB"/>
        </w:rPr>
        <w:t xml:space="preserve"> opportunities to submit </w:t>
      </w:r>
      <w:r w:rsidR="005F4B5C">
        <w:rPr>
          <w:lang w:val="en-GB"/>
        </w:rPr>
        <w:t xml:space="preserve">bids </w:t>
      </w:r>
      <w:r w:rsidRPr="008D5599" w:rsidR="005F4B5C">
        <w:rPr>
          <w:i/>
          <w:iCs/>
          <w:lang w:val="en-GB"/>
        </w:rPr>
        <w:t xml:space="preserve">may </w:t>
      </w:r>
      <w:r w:rsidRPr="008D5599" w:rsidR="00BB102B">
        <w:rPr>
          <w:i/>
          <w:iCs/>
          <w:lang w:val="en-GB"/>
        </w:rPr>
        <w:t>be</w:t>
      </w:r>
      <w:r w:rsidR="00BB102B">
        <w:rPr>
          <w:lang w:val="en-GB"/>
        </w:rPr>
        <w:t xml:space="preserve"> </w:t>
      </w:r>
      <w:r w:rsidR="005F4B5C">
        <w:rPr>
          <w:lang w:val="en-GB"/>
        </w:rPr>
        <w:t xml:space="preserve">opened </w:t>
      </w:r>
      <w:r w:rsidR="00AF48EE">
        <w:rPr>
          <w:lang w:val="en-GB"/>
        </w:rPr>
        <w:t xml:space="preserve">- </w:t>
      </w:r>
      <w:r w:rsidR="005F4B5C">
        <w:rPr>
          <w:lang w:val="en-GB"/>
        </w:rPr>
        <w:t xml:space="preserve">in all or some </w:t>
      </w:r>
      <w:r w:rsidR="00BB102B">
        <w:rPr>
          <w:lang w:val="en-GB"/>
        </w:rPr>
        <w:t>Local Authority areas</w:t>
      </w:r>
      <w:r w:rsidR="00E22933">
        <w:rPr>
          <w:lang w:val="en-GB"/>
        </w:rPr>
        <w:t xml:space="preserve"> and for all </w:t>
      </w:r>
      <w:r w:rsidR="00931075">
        <w:rPr>
          <w:lang w:val="en-GB"/>
        </w:rPr>
        <w:t>or some areas of activity</w:t>
      </w:r>
      <w:r w:rsidR="00AF48EE">
        <w:rPr>
          <w:lang w:val="en-GB"/>
        </w:rPr>
        <w:t xml:space="preserve"> - </w:t>
      </w:r>
      <w:r w:rsidR="00B31076">
        <w:rPr>
          <w:lang w:val="en-GB"/>
        </w:rPr>
        <w:t>if funds remain available.</w:t>
      </w:r>
    </w:p>
    <w:p w:rsidR="008B51EF" w:rsidP="00D23BDC" w:rsidRDefault="009E0D35" w14:paraId="106E8B94" w14:textId="7A1B51D6">
      <w:pPr>
        <w:rPr>
          <w:lang w:val="en-GB"/>
        </w:rPr>
      </w:pPr>
      <w:r>
        <w:rPr>
          <w:lang w:val="en-GB"/>
        </w:rPr>
        <w:t xml:space="preserve">Local Authorities will decide </w:t>
      </w:r>
      <w:r w:rsidR="00F0015A">
        <w:rPr>
          <w:lang w:val="en-GB"/>
        </w:rPr>
        <w:t>which projects will receive money advised by a part</w:t>
      </w:r>
      <w:r w:rsidR="002D4A20">
        <w:rPr>
          <w:lang w:val="en-GB"/>
        </w:rPr>
        <w:t xml:space="preserve">nership of local stakeholders. </w:t>
      </w:r>
    </w:p>
    <w:p w:rsidR="009677CB" w:rsidP="00D23BDC" w:rsidRDefault="00F460D3" w14:paraId="051F66D2" w14:textId="0F592247">
      <w:pPr>
        <w:rPr>
          <w:lang w:val="en-GB"/>
        </w:rPr>
      </w:pPr>
      <w:r>
        <w:rPr>
          <w:lang w:val="en-GB"/>
        </w:rPr>
        <w:t xml:space="preserve">Applicants </w:t>
      </w:r>
      <w:r w:rsidR="0005041F">
        <w:rPr>
          <w:lang w:val="en-GB"/>
        </w:rPr>
        <w:t xml:space="preserve">can submit </w:t>
      </w:r>
      <w:r w:rsidR="00FF192F">
        <w:rPr>
          <w:lang w:val="en-GB"/>
        </w:rPr>
        <w:t>a</w:t>
      </w:r>
      <w:r w:rsidR="000A560B">
        <w:rPr>
          <w:lang w:val="en-GB"/>
        </w:rPr>
        <w:t xml:space="preserve">n </w:t>
      </w:r>
      <w:r w:rsidR="00FF192F">
        <w:rPr>
          <w:lang w:val="en-GB"/>
        </w:rPr>
        <w:t>application</w:t>
      </w:r>
      <w:r w:rsidR="0005041F">
        <w:rPr>
          <w:lang w:val="en-GB"/>
        </w:rPr>
        <w:t xml:space="preserve"> for projects delivering </w:t>
      </w:r>
      <w:r w:rsidR="00F604D2">
        <w:rPr>
          <w:lang w:val="en-GB"/>
        </w:rPr>
        <w:t xml:space="preserve">in </w:t>
      </w:r>
      <w:r w:rsidR="0005041F">
        <w:rPr>
          <w:lang w:val="en-GB"/>
        </w:rPr>
        <w:t xml:space="preserve">one or more </w:t>
      </w:r>
      <w:r w:rsidR="008461AB">
        <w:rPr>
          <w:lang w:val="en-GB"/>
        </w:rPr>
        <w:t xml:space="preserve">Local Authority </w:t>
      </w:r>
      <w:r w:rsidR="0005041F">
        <w:rPr>
          <w:lang w:val="en-GB"/>
        </w:rPr>
        <w:t>area</w:t>
      </w:r>
      <w:r w:rsidR="003513D8">
        <w:rPr>
          <w:lang w:val="en-GB"/>
        </w:rPr>
        <w:t xml:space="preserve">.  Each area will </w:t>
      </w:r>
      <w:r w:rsidR="00807B7E">
        <w:rPr>
          <w:lang w:val="en-GB"/>
        </w:rPr>
        <w:t xml:space="preserve">determine </w:t>
      </w:r>
      <w:r w:rsidR="003B3D2C">
        <w:rPr>
          <w:lang w:val="en-GB"/>
        </w:rPr>
        <w:t>whether</w:t>
      </w:r>
      <w:r w:rsidR="00807B7E">
        <w:rPr>
          <w:lang w:val="en-GB"/>
        </w:rPr>
        <w:t xml:space="preserve"> </w:t>
      </w:r>
      <w:r w:rsidR="00B26D6C">
        <w:rPr>
          <w:lang w:val="en-GB"/>
        </w:rPr>
        <w:t xml:space="preserve">or not </w:t>
      </w:r>
      <w:r w:rsidR="00807B7E">
        <w:rPr>
          <w:lang w:val="en-GB"/>
        </w:rPr>
        <w:t xml:space="preserve">they </w:t>
      </w:r>
      <w:r w:rsidR="00B31EDC">
        <w:rPr>
          <w:lang w:val="en-GB"/>
        </w:rPr>
        <w:t>wish to support a</w:t>
      </w:r>
      <w:r w:rsidR="00B26D6C">
        <w:rPr>
          <w:lang w:val="en-GB"/>
        </w:rPr>
        <w:t>n application</w:t>
      </w:r>
      <w:r w:rsidR="00B31EDC">
        <w:rPr>
          <w:lang w:val="en-GB"/>
        </w:rPr>
        <w:t>.</w:t>
      </w:r>
    </w:p>
    <w:p w:rsidR="00745FD6" w:rsidP="00745FD6" w:rsidRDefault="00745FD6" w14:paraId="1E8277AF" w14:textId="77777777">
      <w:pPr>
        <w:pBdr>
          <w:bottom w:val="single" w:color="auto" w:sz="12" w:space="1"/>
        </w:pBdr>
        <w:rPr>
          <w:lang w:val="en-GB"/>
        </w:rPr>
      </w:pPr>
    </w:p>
    <w:p w:rsidR="00745FD6" w:rsidP="00745FD6" w:rsidRDefault="00745FD6" w14:paraId="0B795951" w14:textId="3569DCE9">
      <w:pPr>
        <w:spacing w:before="480"/>
        <w:rPr>
          <w:u w:val="single"/>
          <w:lang w:val="en-GB"/>
        </w:rPr>
      </w:pPr>
      <w:r>
        <w:rPr>
          <w:u w:val="single"/>
          <w:lang w:val="en-GB"/>
        </w:rPr>
        <w:t xml:space="preserve">What the UKSPF </w:t>
      </w:r>
      <w:r w:rsidR="00D903F3">
        <w:rPr>
          <w:u w:val="single"/>
          <w:lang w:val="en-GB"/>
        </w:rPr>
        <w:t>will</w:t>
      </w:r>
      <w:r>
        <w:rPr>
          <w:u w:val="single"/>
          <w:lang w:val="en-GB"/>
        </w:rPr>
        <w:t xml:space="preserve"> support</w:t>
      </w:r>
    </w:p>
    <w:p w:rsidR="00400911" w:rsidP="00D817E8" w:rsidRDefault="00E203BD" w14:paraId="46FD0C69" w14:textId="0FF37629">
      <w:pPr>
        <w:rPr>
          <w:lang w:val="en-GB"/>
        </w:rPr>
      </w:pPr>
      <w:r>
        <w:rPr>
          <w:lang w:val="en-GB"/>
        </w:rPr>
        <w:t>The objectives</w:t>
      </w:r>
      <w:r w:rsidR="000072CB">
        <w:rPr>
          <w:lang w:val="en-GB"/>
        </w:rPr>
        <w:t xml:space="preserve"> for each of three</w:t>
      </w:r>
      <w:r w:rsidR="00400911">
        <w:rPr>
          <w:lang w:val="en-GB"/>
        </w:rPr>
        <w:t xml:space="preserve"> UKSPF </w:t>
      </w:r>
      <w:r>
        <w:rPr>
          <w:lang w:val="en-GB"/>
        </w:rPr>
        <w:t xml:space="preserve">Investment </w:t>
      </w:r>
      <w:r w:rsidR="000072CB">
        <w:rPr>
          <w:lang w:val="en-GB"/>
        </w:rPr>
        <w:t xml:space="preserve">priorities </w:t>
      </w:r>
      <w:r w:rsidR="004B1039">
        <w:rPr>
          <w:lang w:val="en-GB"/>
        </w:rPr>
        <w:t>- c</w:t>
      </w:r>
      <w:r w:rsidRPr="00B073CD" w:rsidR="004B1039">
        <w:rPr>
          <w:lang w:val="en-GB"/>
        </w:rPr>
        <w:t>ommunities and place</w:t>
      </w:r>
      <w:r w:rsidR="004B1039">
        <w:rPr>
          <w:lang w:val="en-GB"/>
        </w:rPr>
        <w:t>, supporting</w:t>
      </w:r>
      <w:r w:rsidRPr="00DB25BD" w:rsidR="004B1039">
        <w:rPr>
          <w:lang w:val="en-GB"/>
        </w:rPr>
        <w:t xml:space="preserve"> local business</w:t>
      </w:r>
      <w:r w:rsidR="004B1039">
        <w:rPr>
          <w:lang w:val="en-GB"/>
        </w:rPr>
        <w:t xml:space="preserve"> and </w:t>
      </w:r>
      <w:r w:rsidR="00A71596">
        <w:rPr>
          <w:lang w:val="en-GB"/>
        </w:rPr>
        <w:t xml:space="preserve">people and skills </w:t>
      </w:r>
      <w:r w:rsidR="00136721">
        <w:rPr>
          <w:lang w:val="en-GB"/>
        </w:rPr>
        <w:t>-</w:t>
      </w:r>
      <w:r w:rsidR="00DB5515">
        <w:rPr>
          <w:lang w:val="en-GB"/>
        </w:rPr>
        <w:t xml:space="preserve"> </w:t>
      </w:r>
      <w:r w:rsidR="000072CB">
        <w:rPr>
          <w:lang w:val="en-GB"/>
        </w:rPr>
        <w:t xml:space="preserve">are outlined in </w:t>
      </w:r>
      <w:r w:rsidR="00A71596">
        <w:rPr>
          <w:lang w:val="en-GB"/>
        </w:rPr>
        <w:t>UKSPF Prospectus:</w:t>
      </w:r>
    </w:p>
    <w:p w:rsidR="00A71596" w:rsidP="00097025" w:rsidRDefault="003B5C04" w14:paraId="6526F256" w14:textId="77777777">
      <w:pPr>
        <w:spacing w:before="120"/>
        <w:ind w:left="284"/>
        <w:rPr>
          <w:lang w:val="en-GB"/>
        </w:rPr>
      </w:pPr>
      <w:hyperlink w:history="1" r:id="rId13">
        <w:r w:rsidRPr="009E4173" w:rsidR="00A71596">
          <w:rPr>
            <w:rStyle w:val="Hyperlink"/>
            <w:lang w:val="en-GB"/>
          </w:rPr>
          <w:t>https://www.gov.uk/government/publications/uk-shared-prosperity-fund-prospectus</w:t>
        </w:r>
      </w:hyperlink>
      <w:r w:rsidR="00A71596">
        <w:rPr>
          <w:lang w:val="en-GB"/>
        </w:rPr>
        <w:t xml:space="preserve"> </w:t>
      </w:r>
    </w:p>
    <w:p w:rsidR="00A71596" w:rsidP="00D817E8" w:rsidRDefault="00DB5515" w14:paraId="637C5DB3" w14:textId="0EC4F8D9">
      <w:pPr>
        <w:rPr>
          <w:lang w:val="en-GB"/>
        </w:rPr>
      </w:pPr>
      <w:r>
        <w:rPr>
          <w:lang w:val="en-GB"/>
        </w:rPr>
        <w:t>For</w:t>
      </w:r>
      <w:r w:rsidR="00136721">
        <w:rPr>
          <w:lang w:val="en-GB"/>
        </w:rPr>
        <w:t xml:space="preserve"> Wales</w:t>
      </w:r>
      <w:r>
        <w:rPr>
          <w:lang w:val="en-GB"/>
        </w:rPr>
        <w:t>,</w:t>
      </w:r>
      <w:r w:rsidR="00923131">
        <w:rPr>
          <w:lang w:val="en-GB"/>
        </w:rPr>
        <w:t xml:space="preserve"> 53 </w:t>
      </w:r>
      <w:r w:rsidR="00CB705A">
        <w:rPr>
          <w:lang w:val="en-GB"/>
        </w:rPr>
        <w:t xml:space="preserve">UKSPF </w:t>
      </w:r>
      <w:r w:rsidR="00923131">
        <w:rPr>
          <w:lang w:val="en-GB"/>
        </w:rPr>
        <w:t xml:space="preserve">interventions </w:t>
      </w:r>
      <w:r w:rsidR="00917EE2">
        <w:rPr>
          <w:lang w:val="en-GB"/>
        </w:rPr>
        <w:t xml:space="preserve">are permitted </w:t>
      </w:r>
      <w:r w:rsidR="00CB705A">
        <w:rPr>
          <w:lang w:val="en-GB"/>
        </w:rPr>
        <w:t>covering the three investment priorities and the Multiply programme</w:t>
      </w:r>
      <w:r w:rsidR="00917EE2">
        <w:rPr>
          <w:lang w:val="en-GB"/>
        </w:rPr>
        <w:t>:</w:t>
      </w:r>
    </w:p>
    <w:p w:rsidRPr="00917EE2" w:rsidR="00917EE2" w:rsidP="00097025" w:rsidRDefault="00737E30" w14:paraId="358B648A" w14:textId="461DD2EE">
      <w:pPr>
        <w:spacing w:before="120"/>
        <w:ind w:left="284"/>
        <w:rPr>
          <w:rStyle w:val="Hyperlink"/>
        </w:rPr>
      </w:pPr>
      <w:r>
        <w:rPr>
          <w:i/>
          <w:iCs/>
          <w:lang w:val="en-GB"/>
        </w:rPr>
        <w:t xml:space="preserve">Interventions </w:t>
      </w:r>
      <w:r w:rsidR="007061F9">
        <w:rPr>
          <w:i/>
          <w:iCs/>
          <w:lang w:val="en-GB"/>
        </w:rPr>
        <w:t xml:space="preserve">List </w:t>
      </w:r>
      <w:r w:rsidR="003F51E8">
        <w:rPr>
          <w:i/>
          <w:iCs/>
          <w:lang w:val="en-GB"/>
        </w:rPr>
        <w:t>for</w:t>
      </w:r>
      <w:r w:rsidR="007061F9">
        <w:rPr>
          <w:i/>
          <w:iCs/>
          <w:lang w:val="en-GB"/>
        </w:rPr>
        <w:t xml:space="preserve"> Wales:</w:t>
      </w:r>
      <w:r w:rsidRPr="00737E30">
        <w:rPr>
          <w:lang w:val="en-GB"/>
        </w:rPr>
        <w:br/>
      </w:r>
      <w:r w:rsidRPr="00E11DC8" w:rsidR="00E11DC8">
        <w:rPr>
          <w:rStyle w:val="Hyperlink"/>
        </w:rPr>
        <w:t>https://www.gov.uk/government/publications/uk-shared-prosperity-fund-interventions-outputs-and-indicators/interventions-list-for-wales</w:t>
      </w:r>
    </w:p>
    <w:p w:rsidR="00E11DC8" w:rsidP="00D817E8" w:rsidRDefault="00B867E2" w14:paraId="15E607A7" w14:textId="690C261E">
      <w:pPr>
        <w:rPr>
          <w:lang w:val="en-GB"/>
        </w:rPr>
      </w:pPr>
      <w:r w:rsidRPr="000B79A6">
        <w:rPr>
          <w:u w:val="single"/>
          <w:lang w:val="en-GB"/>
        </w:rPr>
        <w:t>Any project funded by the UKSPF must address one, or more, of the</w:t>
      </w:r>
      <w:r w:rsidR="00047F09">
        <w:rPr>
          <w:u w:val="single"/>
          <w:lang w:val="en-GB"/>
        </w:rPr>
        <w:t>se</w:t>
      </w:r>
      <w:r w:rsidRPr="000B79A6">
        <w:rPr>
          <w:u w:val="single"/>
          <w:lang w:val="en-GB"/>
        </w:rPr>
        <w:t xml:space="preserve"> </w:t>
      </w:r>
      <w:r w:rsidRPr="000B79A6" w:rsidR="000B79A6">
        <w:rPr>
          <w:u w:val="single"/>
          <w:lang w:val="en-GB"/>
        </w:rPr>
        <w:t>interventions</w:t>
      </w:r>
      <w:r w:rsidRPr="000B79A6" w:rsidR="000B79A6">
        <w:rPr>
          <w:lang w:val="en-GB"/>
        </w:rPr>
        <w:t>.</w:t>
      </w:r>
    </w:p>
    <w:p w:rsidRPr="00892044" w:rsidR="000B79A6" w:rsidP="00D817E8" w:rsidRDefault="00892044" w14:paraId="47CF9C9E" w14:textId="03801269">
      <w:pPr>
        <w:rPr>
          <w:lang w:val="en-GB"/>
        </w:rPr>
      </w:pPr>
      <w:r w:rsidRPr="00892044">
        <w:rPr>
          <w:lang w:val="en-GB"/>
        </w:rPr>
        <w:t>Every project must al</w:t>
      </w:r>
      <w:r>
        <w:rPr>
          <w:lang w:val="en-GB"/>
        </w:rPr>
        <w:t xml:space="preserve">so </w:t>
      </w:r>
      <w:r w:rsidR="00C35028">
        <w:rPr>
          <w:lang w:val="en-GB"/>
        </w:rPr>
        <w:t xml:space="preserve">deliver one or more of the </w:t>
      </w:r>
      <w:r w:rsidR="00F43017">
        <w:rPr>
          <w:lang w:val="en-GB"/>
        </w:rPr>
        <w:t>outputs and outcomes published by the UK Government:</w:t>
      </w:r>
    </w:p>
    <w:p w:rsidR="00F373FF" w:rsidP="00A509B1" w:rsidRDefault="00D07B73" w14:paraId="0E5C9249" w14:textId="1DD27143">
      <w:pPr>
        <w:spacing w:before="120"/>
        <w:ind w:left="284"/>
        <w:rPr>
          <w:lang w:val="en-GB"/>
        </w:rPr>
      </w:pPr>
      <w:r w:rsidRPr="00D07B73">
        <w:rPr>
          <w:i/>
          <w:iCs/>
          <w:lang w:val="en-GB"/>
        </w:rPr>
        <w:t>Interventions, Objectives, Outcomes and Outputs – Wales</w:t>
      </w:r>
      <w:r>
        <w:rPr>
          <w:i/>
          <w:iCs/>
          <w:lang w:val="en-GB"/>
        </w:rPr>
        <w:br/>
      </w:r>
      <w:hyperlink w:history="1" r:id="rId14">
        <w:r w:rsidRPr="00EF2474" w:rsidR="00737E30">
          <w:rPr>
            <w:rStyle w:val="Hyperlink"/>
            <w:lang w:val="en-GB"/>
          </w:rPr>
          <w:t>https://assets.publishing.service.gov.uk/government/uploads/system/uploads/attachment_data/file/1068877/UKSPF_Wales_outputs_and_outcomes.pdf</w:t>
        </w:r>
      </w:hyperlink>
    </w:p>
    <w:p w:rsidR="00737E30" w:rsidP="00A509B1" w:rsidRDefault="003F51E8" w14:paraId="090521D7" w14:textId="3F4585C2">
      <w:pPr>
        <w:spacing w:before="120"/>
        <w:ind w:left="284"/>
        <w:rPr>
          <w:lang w:val="en-GB"/>
        </w:rPr>
      </w:pPr>
      <w:r w:rsidRPr="003F51E8">
        <w:rPr>
          <w:i/>
          <w:iCs/>
          <w:lang w:val="en-GB"/>
        </w:rPr>
        <w:t>UK Shared Prosperity Fund: outputs and outcomes definitions</w:t>
      </w:r>
      <w:r>
        <w:rPr>
          <w:i/>
          <w:iCs/>
          <w:lang w:val="en-GB"/>
        </w:rPr>
        <w:br/>
      </w:r>
      <w:hyperlink w:history="1" r:id="rId15">
        <w:r w:rsidRPr="00EF2474" w:rsidR="00F5036C">
          <w:rPr>
            <w:rStyle w:val="Hyperlink"/>
            <w:lang w:val="en-GB"/>
          </w:rPr>
          <w:t>https://www.gov.uk/guidance/uk-shared-prosperity-fund-outputs-and-outcomes-definitions-2</w:t>
        </w:r>
      </w:hyperlink>
    </w:p>
    <w:p w:rsidR="00F5036C" w:rsidP="00F5036C" w:rsidRDefault="006A7E20" w14:paraId="498D56D8" w14:textId="079CABA7">
      <w:pPr>
        <w:rPr>
          <w:lang w:val="en-GB"/>
        </w:rPr>
      </w:pPr>
      <w:r>
        <w:rPr>
          <w:lang w:val="en-GB"/>
        </w:rPr>
        <w:t xml:space="preserve">To provide as much flexibility as </w:t>
      </w:r>
      <w:r w:rsidR="007D5A52">
        <w:rPr>
          <w:lang w:val="en-GB"/>
        </w:rPr>
        <w:t>possible</w:t>
      </w:r>
      <w:r w:rsidR="005279DB">
        <w:rPr>
          <w:lang w:val="en-GB"/>
        </w:rPr>
        <w:t>,</w:t>
      </w:r>
      <w:r w:rsidR="007D5A52">
        <w:rPr>
          <w:lang w:val="en-GB"/>
        </w:rPr>
        <w:t xml:space="preserve"> North Wales Local Authorities</w:t>
      </w:r>
      <w:r>
        <w:rPr>
          <w:lang w:val="en-GB"/>
        </w:rPr>
        <w:t xml:space="preserve"> </w:t>
      </w:r>
      <w:r w:rsidR="005279DB">
        <w:rPr>
          <w:lang w:val="en-GB"/>
        </w:rPr>
        <w:t xml:space="preserve">will permit applicants to select </w:t>
      </w:r>
      <w:r w:rsidR="00DA761B">
        <w:rPr>
          <w:lang w:val="en-GB"/>
        </w:rPr>
        <w:t xml:space="preserve">any </w:t>
      </w:r>
      <w:r w:rsidR="007A2D1C">
        <w:rPr>
          <w:lang w:val="en-GB"/>
        </w:rPr>
        <w:t>of the listed</w:t>
      </w:r>
      <w:r w:rsidR="00DA761B">
        <w:rPr>
          <w:lang w:val="en-GB"/>
        </w:rPr>
        <w:t xml:space="preserve"> outputs and outcomes </w:t>
      </w:r>
      <w:r w:rsidR="007A2D1C">
        <w:rPr>
          <w:lang w:val="en-GB"/>
        </w:rPr>
        <w:t xml:space="preserve">relevant to the investment priority / priorities </w:t>
      </w:r>
      <w:r w:rsidR="00D0017D">
        <w:rPr>
          <w:lang w:val="en-GB"/>
        </w:rPr>
        <w:t>their project addresses.</w:t>
      </w:r>
    </w:p>
    <w:p w:rsidR="00D0017D" w:rsidP="00F5036C" w:rsidRDefault="00FF5507" w14:paraId="7658D98E" w14:textId="7D3A543B">
      <w:pPr>
        <w:rPr>
          <w:lang w:val="en-GB"/>
        </w:rPr>
      </w:pPr>
      <w:r>
        <w:rPr>
          <w:lang w:val="en-GB"/>
        </w:rPr>
        <w:t xml:space="preserve">As well as demonstrating </w:t>
      </w:r>
      <w:r w:rsidR="00F7451F">
        <w:rPr>
          <w:lang w:val="en-GB"/>
        </w:rPr>
        <w:t>alignment with the UKSPF</w:t>
      </w:r>
      <w:r w:rsidR="00E906BE">
        <w:rPr>
          <w:lang w:val="en-GB"/>
        </w:rPr>
        <w:t xml:space="preserve"> itsel</w:t>
      </w:r>
      <w:r w:rsidR="00216E73">
        <w:rPr>
          <w:lang w:val="en-GB"/>
        </w:rPr>
        <w:t>f</w:t>
      </w:r>
      <w:r w:rsidR="00E906BE">
        <w:rPr>
          <w:lang w:val="en-GB"/>
        </w:rPr>
        <w:t xml:space="preserve">, </w:t>
      </w:r>
      <w:r w:rsidR="00D1026C">
        <w:rPr>
          <w:lang w:val="en-GB"/>
        </w:rPr>
        <w:t>projects</w:t>
      </w:r>
      <w:r w:rsidR="00E906BE">
        <w:rPr>
          <w:lang w:val="en-GB"/>
        </w:rPr>
        <w:t xml:space="preserve"> </w:t>
      </w:r>
      <w:r w:rsidR="00216E73">
        <w:rPr>
          <w:lang w:val="en-GB"/>
        </w:rPr>
        <w:t>seeking support in North Wales must:</w:t>
      </w:r>
    </w:p>
    <w:p w:rsidR="00216E73" w:rsidP="00B03CBF" w:rsidRDefault="00C84A55" w14:paraId="0D77534C" w14:textId="1FDEC22D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>s</w:t>
      </w:r>
      <w:r w:rsidR="009953ED">
        <w:rPr>
          <w:lang w:val="en-GB"/>
        </w:rPr>
        <w:t xml:space="preserve">how how they </w:t>
      </w:r>
      <w:r w:rsidR="00B03CBF">
        <w:rPr>
          <w:lang w:val="en-GB"/>
        </w:rPr>
        <w:t>add value to</w:t>
      </w:r>
      <w:r>
        <w:rPr>
          <w:lang w:val="en-GB"/>
        </w:rPr>
        <w:t>, and are integrated with,</w:t>
      </w:r>
      <w:r w:rsidR="00B03CBF">
        <w:rPr>
          <w:lang w:val="en-GB"/>
        </w:rPr>
        <w:t xml:space="preserve"> </w:t>
      </w:r>
      <w:r w:rsidR="00031191">
        <w:rPr>
          <w:lang w:val="en-GB"/>
        </w:rPr>
        <w:t>current and planned activity in the relevant field</w:t>
      </w:r>
      <w:r w:rsidR="00D26DF7">
        <w:rPr>
          <w:lang w:val="en-GB"/>
        </w:rPr>
        <w:t>,</w:t>
      </w:r>
      <w:r w:rsidR="00031191">
        <w:rPr>
          <w:lang w:val="en-GB"/>
        </w:rPr>
        <w:t xml:space="preserve"> </w:t>
      </w:r>
      <w:r>
        <w:rPr>
          <w:lang w:val="en-GB"/>
        </w:rPr>
        <w:t>avoiding duplication</w:t>
      </w:r>
      <w:r w:rsidR="00AB0EA7">
        <w:rPr>
          <w:lang w:val="en-GB"/>
        </w:rPr>
        <w:t>;</w:t>
      </w:r>
      <w:r w:rsidR="00031191">
        <w:rPr>
          <w:lang w:val="en-GB"/>
        </w:rPr>
        <w:t xml:space="preserve"> </w:t>
      </w:r>
    </w:p>
    <w:p w:rsidRPr="0058280A" w:rsidR="00AB0EA7" w:rsidP="00AB0EA7" w:rsidRDefault="00AB0EA7" w14:paraId="63AF6F5C" w14:textId="46D60813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 xml:space="preserve">engaged </w:t>
      </w:r>
      <w:r w:rsidR="00A363AB">
        <w:rPr>
          <w:lang w:val="en-GB"/>
        </w:rPr>
        <w:t>with</w:t>
      </w:r>
      <w:r w:rsidR="00680B6D">
        <w:rPr>
          <w:lang w:val="en-GB"/>
        </w:rPr>
        <w:t>,</w:t>
      </w:r>
      <w:r w:rsidR="00A363AB">
        <w:rPr>
          <w:lang w:val="en-GB"/>
        </w:rPr>
        <w:t xml:space="preserve"> and gained support </w:t>
      </w:r>
      <w:r w:rsidR="00D26DF7">
        <w:rPr>
          <w:lang w:val="en-GB"/>
        </w:rPr>
        <w:t>from</w:t>
      </w:r>
      <w:r w:rsidR="00680B6D">
        <w:rPr>
          <w:lang w:val="en-GB"/>
        </w:rPr>
        <w:t>,</w:t>
      </w:r>
      <w:r w:rsidR="00D26DF7">
        <w:rPr>
          <w:lang w:val="en-GB"/>
        </w:rPr>
        <w:t xml:space="preserve"> relevant stakeholders </w:t>
      </w:r>
      <w:r w:rsidR="009F17C3">
        <w:rPr>
          <w:lang w:val="en-GB"/>
        </w:rPr>
        <w:t xml:space="preserve">within the field of activity and </w:t>
      </w:r>
      <w:r w:rsidR="00680B6D">
        <w:rPr>
          <w:lang w:val="en-GB"/>
        </w:rPr>
        <w:t>localities in which they will be operating;</w:t>
      </w:r>
    </w:p>
    <w:p w:rsidR="003C2BD8" w:rsidP="00B03CBF" w:rsidRDefault="00680B6D" w14:paraId="47E5BDA8" w14:textId="0120234B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 xml:space="preserve">help </w:t>
      </w:r>
      <w:r w:rsidR="00E70198">
        <w:rPr>
          <w:lang w:val="en-GB"/>
        </w:rPr>
        <w:t xml:space="preserve">in </w:t>
      </w:r>
      <w:r w:rsidR="00EE0AD5">
        <w:rPr>
          <w:lang w:val="en-GB"/>
        </w:rPr>
        <w:t>realising</w:t>
      </w:r>
      <w:r w:rsidR="00E70198">
        <w:rPr>
          <w:lang w:val="en-GB"/>
        </w:rPr>
        <w:t xml:space="preserve"> </w:t>
      </w:r>
      <w:r w:rsidR="00404E40">
        <w:rPr>
          <w:lang w:val="en-GB"/>
        </w:rPr>
        <w:t xml:space="preserve">- or </w:t>
      </w:r>
      <w:r w:rsidR="0021677E">
        <w:rPr>
          <w:lang w:val="en-GB"/>
        </w:rPr>
        <w:t>be</w:t>
      </w:r>
      <w:r w:rsidR="00404E40">
        <w:rPr>
          <w:lang w:val="en-GB"/>
        </w:rPr>
        <w:t xml:space="preserve"> aligned with - relevant regional and national policies and strategies; and,</w:t>
      </w:r>
    </w:p>
    <w:p w:rsidR="00B03CBF" w:rsidP="00B03CBF" w:rsidRDefault="00366468" w14:paraId="2E58CDBA" w14:textId="5A685F36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>understand and a</w:t>
      </w:r>
      <w:r w:rsidR="00B03CBF">
        <w:rPr>
          <w:lang w:val="en-GB"/>
        </w:rPr>
        <w:t>ddress</w:t>
      </w:r>
      <w:r w:rsidR="00AB0EA7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AB0EA7">
        <w:rPr>
          <w:lang w:val="en-GB"/>
        </w:rPr>
        <w:t>need</w:t>
      </w:r>
      <w:r>
        <w:rPr>
          <w:lang w:val="en-GB"/>
        </w:rPr>
        <w:t>s of the loca</w:t>
      </w:r>
      <w:r w:rsidR="00231314">
        <w:rPr>
          <w:lang w:val="en-GB"/>
        </w:rPr>
        <w:t>l areas in which they intend to operate</w:t>
      </w:r>
      <w:r w:rsidR="00AA2031">
        <w:rPr>
          <w:lang w:val="en-GB"/>
        </w:rPr>
        <w:t xml:space="preserve"> and </w:t>
      </w:r>
      <w:r w:rsidR="00B65D74">
        <w:rPr>
          <w:lang w:val="en-GB"/>
        </w:rPr>
        <w:t>help realise the</w:t>
      </w:r>
      <w:r w:rsidR="00AA2031">
        <w:rPr>
          <w:lang w:val="en-GB"/>
        </w:rPr>
        <w:t xml:space="preserve"> </w:t>
      </w:r>
      <w:r w:rsidR="00CB29E9">
        <w:rPr>
          <w:lang w:val="en-GB"/>
        </w:rPr>
        <w:t xml:space="preserve">relevant </w:t>
      </w:r>
      <w:r w:rsidR="00AA2031">
        <w:rPr>
          <w:lang w:val="en-GB"/>
        </w:rPr>
        <w:t xml:space="preserve">local priorities / </w:t>
      </w:r>
      <w:r w:rsidR="00CB29E9">
        <w:rPr>
          <w:lang w:val="en-GB"/>
        </w:rPr>
        <w:t>strategies.</w:t>
      </w:r>
    </w:p>
    <w:p w:rsidR="00CB29E9" w:rsidP="00A509B1" w:rsidRDefault="003C1B70" w14:paraId="1B02166A" w14:textId="06AA0684">
      <w:pPr>
        <w:spacing w:before="120"/>
        <w:rPr>
          <w:lang w:val="en-GB"/>
        </w:rPr>
      </w:pPr>
      <w:r>
        <w:rPr>
          <w:lang w:val="en-GB"/>
        </w:rPr>
        <w:t xml:space="preserve">Relevant regional strategies and plans </w:t>
      </w:r>
      <w:r w:rsidR="0048214A">
        <w:rPr>
          <w:lang w:val="en-GB"/>
        </w:rPr>
        <w:t>may</w:t>
      </w:r>
      <w:r>
        <w:rPr>
          <w:lang w:val="en-GB"/>
        </w:rPr>
        <w:t xml:space="preserve"> include</w:t>
      </w:r>
      <w:r w:rsidR="00172466">
        <w:rPr>
          <w:lang w:val="en-GB"/>
        </w:rPr>
        <w:t xml:space="preserve"> (not an exhaustive list)</w:t>
      </w:r>
      <w:r w:rsidR="00F95F8A">
        <w:rPr>
          <w:lang w:val="en-GB"/>
        </w:rPr>
        <w:t>:</w:t>
      </w:r>
    </w:p>
    <w:p w:rsidR="00F95F8A" w:rsidP="00A509B1" w:rsidRDefault="00CB6E05" w14:paraId="77EEE986" w14:textId="1808BFCC">
      <w:pPr>
        <w:spacing w:before="120"/>
        <w:ind w:left="284"/>
        <w:rPr>
          <w:lang w:val="en-GB"/>
        </w:rPr>
      </w:pPr>
      <w:r w:rsidRPr="00CB6E05">
        <w:rPr>
          <w:i/>
          <w:iCs/>
          <w:lang w:val="en-GB"/>
        </w:rPr>
        <w:t>North Wales Regional Economic Framework (Welsh Government &amp; Ambition North Wales, 2021)</w:t>
      </w:r>
      <w:r w:rsidR="00447E14">
        <w:rPr>
          <w:lang w:val="en-GB"/>
        </w:rPr>
        <w:br/>
      </w:r>
      <w:hyperlink w:history="1" r:id="rId16">
        <w:r w:rsidRPr="00A8766E" w:rsidR="00447E14">
          <w:rPr>
            <w:rStyle w:val="Hyperlink"/>
            <w:lang w:val="en-GB"/>
          </w:rPr>
          <w:t>https://gov.wales/sites/default/files/publications/2021-12/north-wales-regional-economic-framework.pdf</w:t>
        </w:r>
      </w:hyperlink>
      <w:r w:rsidR="00447E14">
        <w:rPr>
          <w:lang w:val="en-GB"/>
        </w:rPr>
        <w:t xml:space="preserve"> </w:t>
      </w:r>
    </w:p>
    <w:p w:rsidR="00CB6E05" w:rsidP="00A509B1" w:rsidRDefault="00745DE3" w14:paraId="22B2A105" w14:textId="74AB087F">
      <w:pPr>
        <w:spacing w:before="120"/>
        <w:ind w:left="284"/>
        <w:rPr>
          <w:lang w:val="en-GB"/>
        </w:rPr>
      </w:pPr>
      <w:r w:rsidRPr="00745DE3">
        <w:rPr>
          <w:i/>
          <w:iCs/>
          <w:highlight w:val="yellow"/>
          <w:lang w:val="en-GB"/>
        </w:rPr>
        <w:t>SKILLS PLAN</w:t>
      </w:r>
      <w:r w:rsidR="004B1E77">
        <w:rPr>
          <w:i/>
          <w:iCs/>
          <w:lang w:val="en-GB"/>
        </w:rPr>
        <w:br/>
      </w:r>
    </w:p>
    <w:p w:rsidR="00A509B1" w:rsidP="00A509B1" w:rsidRDefault="009B6C94" w14:paraId="6071E865" w14:textId="6C574B0A">
      <w:pPr>
        <w:spacing w:before="120"/>
        <w:ind w:left="284"/>
        <w:rPr>
          <w:lang w:val="en-GB"/>
        </w:rPr>
      </w:pPr>
      <w:r>
        <w:rPr>
          <w:i/>
          <w:iCs/>
          <w:lang w:val="en-GB"/>
        </w:rPr>
        <w:lastRenderedPageBreak/>
        <w:t>North Wales Growth Deal (Ambition North Wales)</w:t>
      </w:r>
      <w:r>
        <w:rPr>
          <w:i/>
          <w:iCs/>
          <w:lang w:val="en-GB"/>
        </w:rPr>
        <w:br/>
      </w:r>
      <w:hyperlink w:history="1" r:id="rId17">
        <w:r w:rsidRPr="00A8766E" w:rsidR="00B66C97">
          <w:rPr>
            <w:rStyle w:val="Hyperlink"/>
            <w:lang w:val="en-GB"/>
          </w:rPr>
          <w:t>https://ambitionnorth.wales/opportunities/growth-deal-funding/</w:t>
        </w:r>
      </w:hyperlink>
    </w:p>
    <w:p w:rsidR="00B66C97" w:rsidP="00A509B1" w:rsidRDefault="008B654E" w14:paraId="66787B61" w14:textId="3AD65986">
      <w:pPr>
        <w:spacing w:before="120"/>
        <w:ind w:left="284"/>
        <w:rPr>
          <w:lang w:val="en-GB"/>
        </w:rPr>
      </w:pPr>
      <w:r>
        <w:rPr>
          <w:lang w:val="en-GB"/>
        </w:rPr>
        <w:t>Mersey Dee Growth Prospectu</w:t>
      </w:r>
      <w:r w:rsidR="001E5E17">
        <w:rPr>
          <w:lang w:val="en-GB"/>
        </w:rPr>
        <w:t xml:space="preserve">s </w:t>
      </w:r>
      <w:r w:rsidR="001E5E17">
        <w:rPr>
          <w:rStyle w:val="normaltextrun"/>
          <w:lang w:val="en-GB"/>
        </w:rPr>
        <w:t>(Mersey Dee Alliance, 2017)</w:t>
      </w:r>
      <w:r w:rsidR="001E5E17">
        <w:rPr>
          <w:rStyle w:val="normaltextrun"/>
          <w:lang w:val="en-GB"/>
        </w:rPr>
        <w:br/>
      </w:r>
      <w:hyperlink w:history="1" r:id="rId18">
        <w:r w:rsidRPr="00A8766E" w:rsidR="001E5E17">
          <w:rPr>
            <w:rStyle w:val="Hyperlink"/>
            <w:lang w:val="en-GB"/>
          </w:rPr>
          <w:t>http://www.merseydeealliance.org.uk/wp-content/uploads/2020/05/Mersey-Dee-Growth-Prospectus.pdf</w:t>
        </w:r>
      </w:hyperlink>
    </w:p>
    <w:p w:rsidR="00CB6E05" w:rsidP="00386DE0" w:rsidRDefault="00F30AE3" w14:paraId="686506DA" w14:textId="53EA65BF">
      <w:pPr>
        <w:rPr>
          <w:lang w:val="en-GB"/>
        </w:rPr>
      </w:pPr>
      <w:r>
        <w:rPr>
          <w:lang w:val="en-GB"/>
        </w:rPr>
        <w:t xml:space="preserve">Information on the </w:t>
      </w:r>
      <w:r w:rsidR="00590CFC">
        <w:rPr>
          <w:lang w:val="en-GB"/>
        </w:rPr>
        <w:t xml:space="preserve">local strategies and priorities is available </w:t>
      </w:r>
      <w:r w:rsidR="003005EF">
        <w:rPr>
          <w:lang w:val="en-GB"/>
        </w:rPr>
        <w:t>on each Local Authorit</w:t>
      </w:r>
      <w:r w:rsidR="00CE0671">
        <w:rPr>
          <w:lang w:val="en-GB"/>
        </w:rPr>
        <w:t>y's website:</w:t>
      </w:r>
    </w:p>
    <w:p w:rsidRPr="007D26AE" w:rsidR="005D67E0" w:rsidP="005D67E0" w:rsidRDefault="00CE0671" w14:paraId="0EF85FE3" w14:textId="77777777">
      <w:pPr>
        <w:spacing w:before="120"/>
        <w:ind w:left="284"/>
        <w:rPr>
          <w:highlight w:val="yellow"/>
          <w:lang w:val="en-GB"/>
        </w:rPr>
      </w:pPr>
      <w:r w:rsidRPr="007D26AE">
        <w:rPr>
          <w:highlight w:val="yellow"/>
          <w:lang w:val="en-GB"/>
        </w:rPr>
        <w:t>Wrexham</w:t>
      </w:r>
    </w:p>
    <w:p w:rsidRPr="007D26AE" w:rsidR="005D67E0" w:rsidP="005D67E0" w:rsidRDefault="00CE0671" w14:paraId="238702C4" w14:textId="2A55C594">
      <w:pPr>
        <w:spacing w:before="120"/>
        <w:ind w:left="284"/>
        <w:rPr>
          <w:highlight w:val="yellow"/>
          <w:lang w:val="en-GB"/>
        </w:rPr>
      </w:pPr>
      <w:r w:rsidRPr="00C72431">
        <w:rPr>
          <w:lang w:val="en-GB"/>
        </w:rPr>
        <w:t>Flintshire</w:t>
      </w:r>
      <w:r w:rsidRPr="00C72431" w:rsidR="00C72431">
        <w:rPr>
          <w:lang w:val="en-GB"/>
        </w:rPr>
        <w:t xml:space="preserve">: </w:t>
      </w:r>
      <w:hyperlink w:history="1" r:id="rId19">
        <w:r w:rsidR="00C72431">
          <w:rPr>
            <w:rStyle w:val="Hyperlink"/>
          </w:rPr>
          <w:t>http://www.flintshire.gov.uk/SharedProsperityFund</w:t>
        </w:r>
      </w:hyperlink>
    </w:p>
    <w:p w:rsidRPr="007D26AE" w:rsidR="005D67E0" w:rsidP="005D67E0" w:rsidRDefault="00CE0671" w14:paraId="535F4237" w14:textId="77777777">
      <w:pPr>
        <w:spacing w:before="120"/>
        <w:ind w:left="284"/>
        <w:rPr>
          <w:highlight w:val="yellow"/>
          <w:lang w:val="en-GB"/>
        </w:rPr>
      </w:pPr>
      <w:r w:rsidRPr="007D26AE">
        <w:rPr>
          <w:highlight w:val="yellow"/>
          <w:lang w:val="en-GB"/>
        </w:rPr>
        <w:t>Denbighshire</w:t>
      </w:r>
    </w:p>
    <w:p w:rsidRPr="007D26AE" w:rsidR="005D67E0" w:rsidP="005D67E0" w:rsidRDefault="00CE0671" w14:paraId="308D9FE0" w14:textId="77777777">
      <w:pPr>
        <w:spacing w:before="120"/>
        <w:ind w:left="284"/>
        <w:rPr>
          <w:highlight w:val="yellow"/>
          <w:lang w:val="en-GB"/>
        </w:rPr>
      </w:pPr>
      <w:r w:rsidRPr="007D26AE">
        <w:rPr>
          <w:highlight w:val="yellow"/>
          <w:lang w:val="en-GB"/>
        </w:rPr>
        <w:t>Conwy</w:t>
      </w:r>
    </w:p>
    <w:p w:rsidRPr="00AE7AA2" w:rsidR="005D67E0" w:rsidP="005D67E0" w:rsidRDefault="00CE0671" w14:paraId="68D68C4B" w14:textId="7E41599D">
      <w:pPr>
        <w:spacing w:before="120"/>
        <w:ind w:left="284"/>
        <w:rPr>
          <w:lang w:val="en-GB"/>
        </w:rPr>
      </w:pPr>
      <w:r w:rsidRPr="00AE7AA2">
        <w:rPr>
          <w:lang w:val="en-GB"/>
        </w:rPr>
        <w:t>Gwynedd</w:t>
      </w:r>
      <w:r w:rsidRPr="00AE7AA2" w:rsidR="00AE7AA2">
        <w:rPr>
          <w:lang w:val="en-GB"/>
        </w:rPr>
        <w:t xml:space="preserve">:  </w:t>
      </w:r>
      <w:hyperlink w:history="1" r:id="rId20">
        <w:r w:rsidRPr="00AE7AA2" w:rsidR="00AE7AA2">
          <w:rPr>
            <w:rStyle w:val="Hyperlink"/>
            <w:lang w:val="en-GB"/>
          </w:rPr>
          <w:t>www.gwynedd.llyw.cymru/SharedProsperityFund</w:t>
        </w:r>
      </w:hyperlink>
    </w:p>
    <w:p w:rsidRPr="00CB29E9" w:rsidR="00CE0671" w:rsidP="005D67E0" w:rsidRDefault="00CE0671" w14:paraId="624E3503" w14:textId="1F6E62F1">
      <w:pPr>
        <w:spacing w:before="120"/>
        <w:ind w:left="284"/>
        <w:rPr>
          <w:lang w:val="en-GB"/>
        </w:rPr>
      </w:pPr>
      <w:r w:rsidRPr="007D26AE">
        <w:rPr>
          <w:highlight w:val="yellow"/>
          <w:lang w:val="en-GB"/>
        </w:rPr>
        <w:t>Isle of Anglesey</w:t>
      </w:r>
    </w:p>
    <w:p w:rsidR="00745FD6" w:rsidP="00745FD6" w:rsidRDefault="00745FD6" w14:paraId="0E36304C" w14:textId="77777777">
      <w:pPr>
        <w:pBdr>
          <w:bottom w:val="single" w:color="auto" w:sz="12" w:space="1"/>
        </w:pBdr>
        <w:rPr>
          <w:lang w:val="en-GB"/>
        </w:rPr>
      </w:pPr>
    </w:p>
    <w:p w:rsidR="00745FD6" w:rsidP="006F69EB" w:rsidRDefault="00745FD6" w14:paraId="45EAADAA" w14:textId="3ECBF6A3">
      <w:pPr>
        <w:spacing w:before="480" w:after="240"/>
        <w:rPr>
          <w:u w:val="single"/>
          <w:lang w:val="en-GB"/>
        </w:rPr>
      </w:pPr>
      <w:r>
        <w:rPr>
          <w:u w:val="single"/>
          <w:lang w:val="en-GB"/>
        </w:rPr>
        <w:t>Important things to know</w:t>
      </w:r>
    </w:p>
    <w:p w:rsidR="008F4E81" w:rsidP="006F69EB" w:rsidRDefault="00DB7E21" w14:paraId="3F4451BE" w14:textId="77777777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>The timescale for delivery of the UKSF is short</w:t>
      </w:r>
      <w:r w:rsidR="00216CBD">
        <w:rPr>
          <w:lang w:val="en-GB"/>
        </w:rPr>
        <w:t xml:space="preserve">; in practice, all projects will need to be completed </w:t>
      </w:r>
      <w:r w:rsidR="00155D4A">
        <w:rPr>
          <w:lang w:val="en-GB"/>
        </w:rPr>
        <w:t xml:space="preserve">and final claims submitted by </w:t>
      </w:r>
      <w:r w:rsidR="00155D4A">
        <w:rPr>
          <w:u w:val="single"/>
          <w:lang w:val="en-GB"/>
        </w:rPr>
        <w:t>31 December 2024</w:t>
      </w:r>
      <w:r w:rsidR="008F4E81">
        <w:rPr>
          <w:lang w:val="en-GB"/>
        </w:rPr>
        <w:t>, to allow time for closure of the programme.</w:t>
      </w:r>
    </w:p>
    <w:p w:rsidR="003D72F5" w:rsidP="006F69EB" w:rsidRDefault="00E35D6B" w14:paraId="6F930DAD" w14:textId="77777777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>Considering</w:t>
      </w:r>
      <w:r w:rsidR="004C790B">
        <w:rPr>
          <w:lang w:val="en-GB"/>
        </w:rPr>
        <w:t xml:space="preserve"> the short period available for delivery, </w:t>
      </w:r>
      <w:r w:rsidR="00B84501">
        <w:rPr>
          <w:lang w:val="en-GB"/>
        </w:rPr>
        <w:t xml:space="preserve">Local Authorities will be seeking to support a </w:t>
      </w:r>
      <w:r w:rsidR="00873B16">
        <w:rPr>
          <w:lang w:val="en-GB"/>
        </w:rPr>
        <w:t xml:space="preserve">relatively small number of larger, strategic projects.  </w:t>
      </w:r>
      <w:r w:rsidR="004C0612">
        <w:rPr>
          <w:lang w:val="en-GB"/>
        </w:rPr>
        <w:t xml:space="preserve">All projects </w:t>
      </w:r>
      <w:r w:rsidR="004C04DD">
        <w:rPr>
          <w:lang w:val="en-GB"/>
        </w:rPr>
        <w:t xml:space="preserve">submitted must seek </w:t>
      </w:r>
      <w:r w:rsidR="004C04DD">
        <w:rPr>
          <w:u w:val="single"/>
          <w:lang w:val="en-GB"/>
        </w:rPr>
        <w:t>al least £250,000 of UKSPF funds</w:t>
      </w:r>
      <w:r w:rsidR="00D93BFB">
        <w:rPr>
          <w:lang w:val="en-GB"/>
        </w:rPr>
        <w:t xml:space="preserve">; </w:t>
      </w:r>
      <w:r w:rsidR="00DD7715">
        <w:rPr>
          <w:lang w:val="en-GB"/>
        </w:rPr>
        <w:t>Local Authorities anticipate that, on average, sup</w:t>
      </w:r>
      <w:r w:rsidR="00AB2027">
        <w:rPr>
          <w:lang w:val="en-GB"/>
        </w:rPr>
        <w:t xml:space="preserve">ported projects will be seeking £1 million </w:t>
      </w:r>
      <w:r w:rsidR="00BC4E9B">
        <w:rPr>
          <w:lang w:val="en-GB"/>
        </w:rPr>
        <w:t>plus of UKSPF fund</w:t>
      </w:r>
      <w:r>
        <w:rPr>
          <w:lang w:val="en-GB"/>
        </w:rPr>
        <w:t>s</w:t>
      </w:r>
      <w:r w:rsidR="003D72F5">
        <w:rPr>
          <w:lang w:val="en-GB"/>
        </w:rPr>
        <w:t>.</w:t>
      </w:r>
    </w:p>
    <w:p w:rsidR="00977970" w:rsidP="006F69EB" w:rsidRDefault="007F0788" w14:paraId="7DCEC7EF" w14:textId="3186F343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 xml:space="preserve">To enable local businesses, organisations and communities </w:t>
      </w:r>
      <w:r w:rsidR="005D0339">
        <w:rPr>
          <w:lang w:val="en-GB"/>
        </w:rPr>
        <w:t>seeking smaller</w:t>
      </w:r>
      <w:r w:rsidR="0063454A">
        <w:rPr>
          <w:lang w:val="en-GB"/>
        </w:rPr>
        <w:t xml:space="preserve"> amounts of support to</w:t>
      </w:r>
      <w:r w:rsidR="005D0339">
        <w:rPr>
          <w:lang w:val="en-GB"/>
        </w:rPr>
        <w:t xml:space="preserve"> access </w:t>
      </w:r>
      <w:r w:rsidR="0063454A">
        <w:rPr>
          <w:lang w:val="en-GB"/>
        </w:rPr>
        <w:t xml:space="preserve">UKSPF funds; most Local Authorities </w:t>
      </w:r>
      <w:r w:rsidR="00F23373">
        <w:rPr>
          <w:lang w:val="en-GB"/>
        </w:rPr>
        <w:t xml:space="preserve">will be looking to establish </w:t>
      </w:r>
      <w:r w:rsidR="00B137D3">
        <w:rPr>
          <w:lang w:val="en-GB"/>
        </w:rPr>
        <w:t xml:space="preserve">local intermediary funds, </w:t>
      </w:r>
      <w:r w:rsidR="00DE4952">
        <w:rPr>
          <w:lang w:val="en-GB"/>
        </w:rPr>
        <w:t xml:space="preserve">providing a simplified </w:t>
      </w:r>
      <w:r w:rsidR="006C780C">
        <w:rPr>
          <w:lang w:val="en-GB"/>
        </w:rPr>
        <w:t xml:space="preserve">application, approval and monitoring regime.  Information on these funds will </w:t>
      </w:r>
      <w:r w:rsidR="00FD1CD7">
        <w:rPr>
          <w:lang w:val="en-GB"/>
        </w:rPr>
        <w:t xml:space="preserve">appear on individual Local Authorities </w:t>
      </w:r>
      <w:r w:rsidR="00891AC5">
        <w:rPr>
          <w:lang w:val="en-GB"/>
        </w:rPr>
        <w:t>websites as it becomes available.</w:t>
      </w:r>
    </w:p>
    <w:p w:rsidR="00891AC5" w:rsidP="006F69EB" w:rsidRDefault="0040497F" w14:paraId="212F2FAD" w14:textId="6EFD536A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 xml:space="preserve">As noted </w:t>
      </w:r>
      <w:r w:rsidR="002B6325">
        <w:rPr>
          <w:lang w:val="en-GB"/>
        </w:rPr>
        <w:t xml:space="preserve">previously, although the UK Government has announced the UKSPF allocations for the period </w:t>
      </w:r>
      <w:r w:rsidR="008914B7">
        <w:rPr>
          <w:lang w:val="en-GB"/>
        </w:rPr>
        <w:t xml:space="preserve">up-to 31 March 2025, the </w:t>
      </w:r>
      <w:r w:rsidR="00E97F5C">
        <w:rPr>
          <w:lang w:val="en-GB"/>
        </w:rPr>
        <w:t>funding</w:t>
      </w:r>
      <w:r w:rsidR="008914B7">
        <w:rPr>
          <w:lang w:val="en-GB"/>
        </w:rPr>
        <w:t xml:space="preserve"> is only confirmed on an annual basis</w:t>
      </w:r>
      <w:r w:rsidR="00E97F5C">
        <w:rPr>
          <w:lang w:val="en-GB"/>
        </w:rPr>
        <w:t xml:space="preserve">.  </w:t>
      </w:r>
      <w:r w:rsidR="00EF7454">
        <w:rPr>
          <w:lang w:val="en-GB"/>
        </w:rPr>
        <w:t xml:space="preserve">The funding agreements provided by North Wales Local Authorities </w:t>
      </w:r>
      <w:r w:rsidR="00A43489">
        <w:rPr>
          <w:lang w:val="en-GB"/>
        </w:rPr>
        <w:t xml:space="preserve">to successful applicants </w:t>
      </w:r>
      <w:r w:rsidR="00996319">
        <w:rPr>
          <w:lang w:val="en-GB"/>
        </w:rPr>
        <w:t xml:space="preserve">will </w:t>
      </w:r>
      <w:r w:rsidR="0013507D">
        <w:rPr>
          <w:lang w:val="en-GB"/>
        </w:rPr>
        <w:t>reflect this.</w:t>
      </w:r>
      <w:r w:rsidR="00BA137D">
        <w:rPr>
          <w:lang w:val="en-GB"/>
        </w:rPr>
        <w:t xml:space="preserve">  Any applicant, committing to expenditure </w:t>
      </w:r>
      <w:r w:rsidR="00D63A68">
        <w:rPr>
          <w:lang w:val="en-GB"/>
        </w:rPr>
        <w:t xml:space="preserve">beyond the period for which funding is confirmed will </w:t>
      </w:r>
      <w:r w:rsidR="00895B5A">
        <w:rPr>
          <w:lang w:val="en-GB"/>
        </w:rPr>
        <w:t>do so at their own risk.</w:t>
      </w:r>
    </w:p>
    <w:p w:rsidR="0013507D" w:rsidP="006F69EB" w:rsidRDefault="00F759EE" w14:paraId="42B92519" w14:textId="54F5DA95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 xml:space="preserve">The eligible period for </w:t>
      </w:r>
      <w:r w:rsidR="00437201">
        <w:rPr>
          <w:lang w:val="en-GB"/>
        </w:rPr>
        <w:t xml:space="preserve">expenditure under the UKSPF began on 1 April 2022.  Applicants may therefore </w:t>
      </w:r>
      <w:r w:rsidR="0052055B">
        <w:rPr>
          <w:lang w:val="en-GB"/>
        </w:rPr>
        <w:t>an element of retrospective expenditure within their applications.</w:t>
      </w:r>
      <w:r w:rsidR="006D4D0B">
        <w:rPr>
          <w:lang w:val="en-GB"/>
        </w:rPr>
        <w:t xml:space="preserve">  Note that any expenditure incurre</w:t>
      </w:r>
      <w:r w:rsidR="00384450">
        <w:rPr>
          <w:lang w:val="en-GB"/>
        </w:rPr>
        <w:t>d</w:t>
      </w:r>
      <w:r w:rsidR="006D4D0B">
        <w:rPr>
          <w:lang w:val="en-GB"/>
        </w:rPr>
        <w:t xml:space="preserve"> by applicants </w:t>
      </w:r>
      <w:r w:rsidR="00634903">
        <w:rPr>
          <w:lang w:val="en-GB"/>
        </w:rPr>
        <w:t xml:space="preserve">prior to signing a grant funding agreement will be entirely at their </w:t>
      </w:r>
      <w:r w:rsidR="00805164">
        <w:rPr>
          <w:lang w:val="en-GB"/>
        </w:rPr>
        <w:t>own risk.</w:t>
      </w:r>
    </w:p>
    <w:p w:rsidR="0052055B" w:rsidP="006F69EB" w:rsidRDefault="0052055B" w14:paraId="2036D9F0" w14:textId="07F19B0E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lastRenderedPageBreak/>
        <w:t xml:space="preserve">The UKSPF includes both capital and revenue </w:t>
      </w:r>
      <w:r w:rsidR="0035678D">
        <w:rPr>
          <w:lang w:val="en-GB"/>
        </w:rPr>
        <w:t xml:space="preserve">funding.  Applicants can choose to </w:t>
      </w:r>
      <w:r w:rsidR="001E790B">
        <w:rPr>
          <w:lang w:val="en-GB"/>
        </w:rPr>
        <w:t xml:space="preserve">submit applications for capital </w:t>
      </w:r>
      <w:r w:rsidR="00933E44">
        <w:rPr>
          <w:lang w:val="en-GB"/>
        </w:rPr>
        <w:t>only project</w:t>
      </w:r>
      <w:r w:rsidR="001E790B">
        <w:rPr>
          <w:lang w:val="en-GB"/>
        </w:rPr>
        <w:t xml:space="preserve">, revenue only </w:t>
      </w:r>
      <w:r w:rsidR="00933E44">
        <w:rPr>
          <w:lang w:val="en-GB"/>
        </w:rPr>
        <w:t xml:space="preserve">projects or projects seeking a </w:t>
      </w:r>
      <w:r w:rsidR="00D93D6B">
        <w:rPr>
          <w:lang w:val="en-GB"/>
        </w:rPr>
        <w:t>combination of both.</w:t>
      </w:r>
    </w:p>
    <w:p w:rsidR="00D93D6B" w:rsidP="006F69EB" w:rsidRDefault="000A315E" w14:paraId="5AD6181D" w14:textId="65C30A88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 xml:space="preserve">Operating in compliance with the </w:t>
      </w:r>
      <w:r w:rsidR="008606D2">
        <w:rPr>
          <w:lang w:val="en-GB"/>
        </w:rPr>
        <w:t xml:space="preserve">new </w:t>
      </w:r>
      <w:r w:rsidRPr="000A315E">
        <w:rPr>
          <w:lang w:val="en-GB"/>
        </w:rPr>
        <w:t>UK subsidy control regime</w:t>
      </w:r>
      <w:r w:rsidR="008606D2">
        <w:rPr>
          <w:lang w:val="en-GB"/>
        </w:rPr>
        <w:t xml:space="preserve"> which began on 4</w:t>
      </w:r>
      <w:r w:rsidR="008E5D0B">
        <w:rPr>
          <w:lang w:val="en-GB"/>
        </w:rPr>
        <w:t xml:space="preserve"> Janu</w:t>
      </w:r>
      <w:r w:rsidR="009C5EE2">
        <w:rPr>
          <w:lang w:val="en-GB"/>
        </w:rPr>
        <w:t xml:space="preserve">ary 2023, will be </w:t>
      </w:r>
      <w:r w:rsidR="00644A3B">
        <w:rPr>
          <w:lang w:val="en-GB"/>
        </w:rPr>
        <w:t>a key requirement for any project.  All applicants should familiarise themsel</w:t>
      </w:r>
      <w:r w:rsidR="00CB1E36">
        <w:rPr>
          <w:lang w:val="en-GB"/>
        </w:rPr>
        <w:t>ves with the requirements of the regime:</w:t>
      </w:r>
    </w:p>
    <w:p w:rsidRPr="00CB1E36" w:rsidR="00CB1E36" w:rsidP="006D4D0B" w:rsidRDefault="003B5C04" w14:paraId="0677E7AA" w14:textId="54CEC489">
      <w:pPr>
        <w:spacing w:before="60" w:after="60"/>
        <w:ind w:left="567"/>
        <w:rPr>
          <w:lang w:val="en-GB"/>
        </w:rPr>
      </w:pPr>
      <w:hyperlink w:history="1" r:id="rId21">
        <w:r w:rsidRPr="00A8766E" w:rsidR="006D4D0B">
          <w:rPr>
            <w:rStyle w:val="Hyperlink"/>
            <w:lang w:val="en-GB"/>
          </w:rPr>
          <w:t>https://www.gov.uk/government/collections/subsidy-control-regime</w:t>
        </w:r>
      </w:hyperlink>
      <w:r w:rsidR="006D4D0B">
        <w:rPr>
          <w:lang w:val="en-GB"/>
        </w:rPr>
        <w:t xml:space="preserve"> </w:t>
      </w:r>
    </w:p>
    <w:p w:rsidR="00CB1E36" w:rsidP="006F69EB" w:rsidRDefault="00C96329" w14:paraId="0797CDE9" w14:textId="15BD7D64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 xml:space="preserve">Given the constrained </w:t>
      </w:r>
      <w:r w:rsidR="00994CFC">
        <w:rPr>
          <w:lang w:val="en-GB"/>
        </w:rPr>
        <w:t>circumstances for the delivery of the UKSPF</w:t>
      </w:r>
      <w:r w:rsidR="002B7C7A">
        <w:rPr>
          <w:lang w:val="en-GB"/>
        </w:rPr>
        <w:t xml:space="preserve">, confidence in the deliverability of submitted proposals will be </w:t>
      </w:r>
      <w:r w:rsidR="00AA25FE">
        <w:rPr>
          <w:lang w:val="en-GB"/>
        </w:rPr>
        <w:t>a key consideration for Local Authorities</w:t>
      </w:r>
      <w:r w:rsidR="004C614E">
        <w:rPr>
          <w:lang w:val="en-GB"/>
        </w:rPr>
        <w:t xml:space="preserve"> alongside </w:t>
      </w:r>
      <w:r w:rsidR="00100519">
        <w:rPr>
          <w:lang w:val="en-GB"/>
        </w:rPr>
        <w:t xml:space="preserve">the </w:t>
      </w:r>
      <w:r w:rsidR="004C614E">
        <w:rPr>
          <w:lang w:val="en-GB"/>
        </w:rPr>
        <w:t xml:space="preserve">capacity and capability of </w:t>
      </w:r>
      <w:r w:rsidR="00475971">
        <w:rPr>
          <w:lang w:val="en-GB"/>
        </w:rPr>
        <w:t>applicant organisations.</w:t>
      </w:r>
    </w:p>
    <w:p w:rsidR="00745FD6" w:rsidP="00745FD6" w:rsidRDefault="00745FD6" w14:paraId="4FE77E2B" w14:textId="77777777">
      <w:pPr>
        <w:pBdr>
          <w:bottom w:val="single" w:color="auto" w:sz="12" w:space="1"/>
        </w:pBdr>
        <w:rPr>
          <w:lang w:val="en-GB"/>
        </w:rPr>
      </w:pPr>
    </w:p>
    <w:p w:rsidR="00745FD6" w:rsidP="00745FD6" w:rsidRDefault="00745FD6" w14:paraId="48E4549F" w14:textId="56A1010F">
      <w:pPr>
        <w:spacing w:before="480"/>
        <w:rPr>
          <w:u w:val="single"/>
          <w:lang w:val="en-GB"/>
        </w:rPr>
      </w:pPr>
      <w:r>
        <w:rPr>
          <w:u w:val="single"/>
          <w:lang w:val="en-GB"/>
        </w:rPr>
        <w:t>Project selection</w:t>
      </w:r>
    </w:p>
    <w:p w:rsidR="00475971" w:rsidP="00045D25" w:rsidRDefault="007D1A92" w14:paraId="07139E9E" w14:textId="2441FCC4">
      <w:pPr>
        <w:rPr>
          <w:lang w:val="en-GB"/>
        </w:rPr>
      </w:pPr>
      <w:r>
        <w:rPr>
          <w:lang w:val="en-GB"/>
        </w:rPr>
        <w:t xml:space="preserve">Reflecting the </w:t>
      </w:r>
      <w:r w:rsidR="00850D73">
        <w:rPr>
          <w:lang w:val="en-GB"/>
        </w:rPr>
        <w:t xml:space="preserve">emphasis </w:t>
      </w:r>
      <w:r w:rsidR="00284B42">
        <w:rPr>
          <w:lang w:val="en-GB"/>
        </w:rPr>
        <w:t xml:space="preserve">placed </w:t>
      </w:r>
      <w:r w:rsidR="00850D73">
        <w:rPr>
          <w:lang w:val="en-GB"/>
        </w:rPr>
        <w:t>on local de</w:t>
      </w:r>
      <w:r w:rsidR="00BD0F3B">
        <w:rPr>
          <w:lang w:val="en-GB"/>
        </w:rPr>
        <w:t xml:space="preserve">cision making </w:t>
      </w:r>
      <w:r w:rsidR="00284B42">
        <w:rPr>
          <w:lang w:val="en-GB"/>
        </w:rPr>
        <w:t>by Local Autho</w:t>
      </w:r>
      <w:r w:rsidR="00BD0F3B">
        <w:rPr>
          <w:lang w:val="en-GB"/>
        </w:rPr>
        <w:t>rities in North Wales</w:t>
      </w:r>
      <w:r w:rsidR="00032A96">
        <w:rPr>
          <w:lang w:val="en-GB"/>
        </w:rPr>
        <w:t xml:space="preserve">; each local area will determine how they wish to select </w:t>
      </w:r>
      <w:r w:rsidR="00327868">
        <w:rPr>
          <w:lang w:val="en-GB"/>
        </w:rPr>
        <w:t>projects for UKSPF support</w:t>
      </w:r>
      <w:r w:rsidR="003A4B0A">
        <w:rPr>
          <w:lang w:val="en-GB"/>
        </w:rPr>
        <w:t>.</w:t>
      </w:r>
    </w:p>
    <w:p w:rsidR="00B67EF3" w:rsidP="00045D25" w:rsidRDefault="00C61E80" w14:paraId="24E462D9" w14:textId="1B714E64">
      <w:pPr>
        <w:rPr>
          <w:lang w:val="en-GB"/>
        </w:rPr>
      </w:pPr>
      <w:r>
        <w:rPr>
          <w:lang w:val="en-GB"/>
        </w:rPr>
        <w:t>However, common</w:t>
      </w:r>
      <w:r w:rsidR="00B67EF3">
        <w:rPr>
          <w:lang w:val="en-GB"/>
        </w:rPr>
        <w:t xml:space="preserve"> considerations will include:</w:t>
      </w:r>
    </w:p>
    <w:p w:rsidR="00B67EF3" w:rsidP="00B67EF3" w:rsidRDefault="006E383F" w14:paraId="4D9DF8FD" w14:textId="4E209C85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>the ali</w:t>
      </w:r>
      <w:r w:rsidR="00C61E80">
        <w:rPr>
          <w:lang w:val="en-GB"/>
        </w:rPr>
        <w:t xml:space="preserve">gnment of </w:t>
      </w:r>
      <w:r w:rsidR="00B631ED">
        <w:rPr>
          <w:lang w:val="en-GB"/>
        </w:rPr>
        <w:t xml:space="preserve">proposals with UKSPF </w:t>
      </w:r>
      <w:r w:rsidR="001C72BC">
        <w:rPr>
          <w:lang w:val="en-GB"/>
        </w:rPr>
        <w:t>priority investments and interventions</w:t>
      </w:r>
      <w:r>
        <w:rPr>
          <w:lang w:val="en-GB"/>
        </w:rPr>
        <w:t>;</w:t>
      </w:r>
    </w:p>
    <w:p w:rsidR="001C72BC" w:rsidP="00B67EF3" w:rsidRDefault="00136361" w14:paraId="7731C2A8" w14:textId="07D4E5CC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>proposals'</w:t>
      </w:r>
      <w:r w:rsidR="006E383F">
        <w:rPr>
          <w:lang w:val="en-GB"/>
        </w:rPr>
        <w:t xml:space="preserve"> anticipated </w:t>
      </w:r>
      <w:r>
        <w:rPr>
          <w:lang w:val="en-GB"/>
        </w:rPr>
        <w:t>outputs and outcomes;</w:t>
      </w:r>
    </w:p>
    <w:p w:rsidR="00136361" w:rsidP="00B67EF3" w:rsidRDefault="00171407" w14:paraId="0D80741E" w14:textId="244F3495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 xml:space="preserve">additionality and alignment of </w:t>
      </w:r>
      <w:r w:rsidR="00B13D6F">
        <w:rPr>
          <w:lang w:val="en-GB"/>
        </w:rPr>
        <w:t xml:space="preserve">proposed projects with current and </w:t>
      </w:r>
      <w:r w:rsidR="00B72112">
        <w:rPr>
          <w:lang w:val="en-GB"/>
        </w:rPr>
        <w:t>planned activity;</w:t>
      </w:r>
    </w:p>
    <w:p w:rsidR="00B72112" w:rsidP="00B67EF3" w:rsidRDefault="00924C77" w14:paraId="0DA110EC" w14:textId="56691A43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 xml:space="preserve">deliverability and the </w:t>
      </w:r>
      <w:r w:rsidR="00414965">
        <w:rPr>
          <w:lang w:val="en-GB"/>
        </w:rPr>
        <w:t>capacity / capability of the applicant</w:t>
      </w:r>
      <w:r w:rsidR="00D47BB4">
        <w:rPr>
          <w:lang w:val="en-GB"/>
        </w:rPr>
        <w:t xml:space="preserve"> (inc</w:t>
      </w:r>
      <w:r w:rsidR="00394A34">
        <w:rPr>
          <w:lang w:val="en-GB"/>
        </w:rPr>
        <w:t>luding awareness of legal and regulatory requirements)</w:t>
      </w:r>
    </w:p>
    <w:p w:rsidR="00414965" w:rsidP="00B67EF3" w:rsidRDefault="00414965" w14:paraId="6CE0F073" w14:textId="50C01AD0">
      <w:pPr>
        <w:pStyle w:val="ListParagraph"/>
        <w:numPr>
          <w:ilvl w:val="0"/>
          <w:numId w:val="7"/>
        </w:numPr>
        <w:spacing w:before="60" w:after="60"/>
        <w:ind w:left="284" w:hanging="284"/>
        <w:contextualSpacing w:val="0"/>
        <w:rPr>
          <w:lang w:val="en-GB"/>
        </w:rPr>
      </w:pPr>
      <w:r>
        <w:rPr>
          <w:lang w:val="en-GB"/>
        </w:rPr>
        <w:t xml:space="preserve">alignment with </w:t>
      </w:r>
      <w:r w:rsidR="00E47152">
        <w:rPr>
          <w:lang w:val="en-GB"/>
        </w:rPr>
        <w:t>national, regional and especially local strategies</w:t>
      </w:r>
      <w:r w:rsidR="00F96756">
        <w:rPr>
          <w:lang w:val="en-GB"/>
        </w:rPr>
        <w:t>,</w:t>
      </w:r>
      <w:r w:rsidR="00E47152">
        <w:rPr>
          <w:lang w:val="en-GB"/>
        </w:rPr>
        <w:t xml:space="preserve"> priorities</w:t>
      </w:r>
      <w:r w:rsidR="00F96756">
        <w:rPr>
          <w:lang w:val="en-GB"/>
        </w:rPr>
        <w:t xml:space="preserve"> and needs;</w:t>
      </w:r>
    </w:p>
    <w:p w:rsidR="003A4B0A" w:rsidP="00045D25" w:rsidRDefault="00F00924" w14:paraId="4C2A0B85" w14:textId="6F40BDE0">
      <w:pPr>
        <w:rPr>
          <w:lang w:val="en-GB"/>
        </w:rPr>
      </w:pPr>
      <w:r>
        <w:rPr>
          <w:lang w:val="en-GB"/>
        </w:rPr>
        <w:t xml:space="preserve">Local areas will consider the </w:t>
      </w:r>
      <w:r w:rsidR="00736F26">
        <w:rPr>
          <w:lang w:val="en-GB"/>
        </w:rPr>
        <w:t xml:space="preserve">overall mix of activities proposed as well as individual </w:t>
      </w:r>
      <w:r w:rsidR="0028490B">
        <w:rPr>
          <w:lang w:val="en-GB"/>
        </w:rPr>
        <w:t>proposals to ensure the needs of their local</w:t>
      </w:r>
      <w:r w:rsidR="00D546E0">
        <w:rPr>
          <w:lang w:val="en-GB"/>
        </w:rPr>
        <w:t>ities</w:t>
      </w:r>
      <w:r w:rsidR="0028490B">
        <w:rPr>
          <w:lang w:val="en-GB"/>
        </w:rPr>
        <w:t xml:space="preserve"> are address</w:t>
      </w:r>
      <w:r w:rsidR="00153A14">
        <w:rPr>
          <w:lang w:val="en-GB"/>
        </w:rPr>
        <w:t xml:space="preserve">ed and the </w:t>
      </w:r>
      <w:r w:rsidR="0022182A">
        <w:rPr>
          <w:lang w:val="en-GB"/>
        </w:rPr>
        <w:t xml:space="preserve">objectives of the </w:t>
      </w:r>
      <w:r w:rsidR="00153A14">
        <w:rPr>
          <w:lang w:val="en-GB"/>
        </w:rPr>
        <w:t>UKSPF</w:t>
      </w:r>
      <w:r w:rsidR="0022182A">
        <w:rPr>
          <w:lang w:val="en-GB"/>
        </w:rPr>
        <w:t xml:space="preserve"> investment priorities are addressed.</w:t>
      </w:r>
    </w:p>
    <w:p w:rsidR="0008301D" w:rsidP="0008301D" w:rsidRDefault="0008301D" w14:paraId="232F871A" w14:textId="3E88ECBF">
      <w:pPr>
        <w:rPr>
          <w:lang w:val="en-GB"/>
        </w:rPr>
      </w:pPr>
      <w:r>
        <w:rPr>
          <w:lang w:val="en-GB"/>
        </w:rPr>
        <w:t xml:space="preserve">As noted, Local Authorities will decide which projects will receive money advised by a partnership of local stakeholders. </w:t>
      </w:r>
      <w:r w:rsidR="009B2DED">
        <w:rPr>
          <w:lang w:val="en-GB"/>
        </w:rPr>
        <w:t xml:space="preserve"> The </w:t>
      </w:r>
      <w:r w:rsidR="00931DCF">
        <w:rPr>
          <w:lang w:val="en-GB"/>
        </w:rPr>
        <w:t xml:space="preserve">views of key stakeholders within the area of activity </w:t>
      </w:r>
      <w:r w:rsidR="00107169">
        <w:rPr>
          <w:lang w:val="en-GB"/>
        </w:rPr>
        <w:t>a project seeks to operate will also be sought and considered.</w:t>
      </w:r>
    </w:p>
    <w:p w:rsidR="00745FD6" w:rsidP="00745FD6" w:rsidRDefault="00745FD6" w14:paraId="1DE4C70E" w14:textId="77777777">
      <w:pPr>
        <w:pBdr>
          <w:bottom w:val="single" w:color="auto" w:sz="12" w:space="1"/>
        </w:pBdr>
        <w:rPr>
          <w:lang w:val="en-GB"/>
        </w:rPr>
      </w:pPr>
    </w:p>
    <w:p w:rsidRPr="00745FD6" w:rsidR="00745FD6" w:rsidP="00745FD6" w:rsidRDefault="00745FD6" w14:paraId="79B2881E" w14:textId="4BD6669E">
      <w:pPr>
        <w:spacing w:before="480"/>
        <w:rPr>
          <w:u w:val="single"/>
          <w:lang w:val="en-GB"/>
        </w:rPr>
      </w:pPr>
      <w:r>
        <w:rPr>
          <w:u w:val="single"/>
          <w:lang w:val="en-GB"/>
        </w:rPr>
        <w:t>How to apply</w:t>
      </w:r>
    </w:p>
    <w:p w:rsidR="00BD52CD" w:rsidP="00D23BDC" w:rsidRDefault="0046218B" w14:paraId="7021D673" w14:textId="42139993">
      <w:pPr>
        <w:rPr>
          <w:lang w:val="en-GB"/>
        </w:rPr>
      </w:pPr>
      <w:r>
        <w:rPr>
          <w:lang w:val="en-GB"/>
        </w:rPr>
        <w:lastRenderedPageBreak/>
        <w:t xml:space="preserve">Applications for UKSPF funding in North Wales </w:t>
      </w:r>
      <w:r w:rsidR="007B3E6B">
        <w:rPr>
          <w:lang w:val="en-GB"/>
        </w:rPr>
        <w:t xml:space="preserve">will follow a </w:t>
      </w:r>
      <w:r w:rsidR="00C43FD5">
        <w:rPr>
          <w:lang w:val="en-GB"/>
        </w:rPr>
        <w:t>two-stage</w:t>
      </w:r>
      <w:r w:rsidR="003C7526">
        <w:rPr>
          <w:lang w:val="en-GB"/>
        </w:rPr>
        <w:t xml:space="preserve"> process:</w:t>
      </w:r>
    </w:p>
    <w:p w:rsidR="003C7526" w:rsidP="00D23BDC" w:rsidRDefault="000C35D7" w14:paraId="75587535" w14:textId="26EBDC04">
      <w:pPr>
        <w:rPr>
          <w:lang w:val="en-GB"/>
        </w:rPr>
      </w:pPr>
      <w:r>
        <w:rPr>
          <w:u w:val="single"/>
          <w:lang w:val="en-GB"/>
        </w:rPr>
        <w:t>Stage 1</w:t>
      </w:r>
      <w:r w:rsidRPr="00DE62A5" w:rsidR="00DE62A5">
        <w:rPr>
          <w:lang w:val="en-GB"/>
        </w:rPr>
        <w:t xml:space="preserve">:  </w:t>
      </w:r>
      <w:r w:rsidR="007614F3">
        <w:rPr>
          <w:lang w:val="en-GB"/>
        </w:rPr>
        <w:t xml:space="preserve">submission of </w:t>
      </w:r>
      <w:r w:rsidR="00E059AA">
        <w:rPr>
          <w:lang w:val="en-GB"/>
        </w:rPr>
        <w:t xml:space="preserve">outline project application </w:t>
      </w:r>
    </w:p>
    <w:p w:rsidRPr="00E059AA" w:rsidR="00E059AA" w:rsidP="00E059AA" w:rsidRDefault="00E059AA" w14:paraId="41645D58" w14:textId="0EBA29AD">
      <w:pPr>
        <w:spacing w:before="120"/>
        <w:rPr>
          <w:u w:val="single"/>
          <w:lang w:val="en-GB"/>
        </w:rPr>
      </w:pPr>
      <w:r>
        <w:rPr>
          <w:u w:val="single"/>
          <w:lang w:val="en-GB"/>
        </w:rPr>
        <w:t>Stage 2</w:t>
      </w:r>
      <w:r w:rsidRPr="00E059AA">
        <w:rPr>
          <w:lang w:val="en-GB"/>
        </w:rPr>
        <w:t xml:space="preserve">:  </w:t>
      </w:r>
      <w:r w:rsidR="00F50C97">
        <w:rPr>
          <w:lang w:val="en-GB"/>
        </w:rPr>
        <w:t xml:space="preserve">submission of </w:t>
      </w:r>
      <w:r w:rsidR="00E21110">
        <w:rPr>
          <w:lang w:val="en-GB"/>
        </w:rPr>
        <w:t>detailed project application</w:t>
      </w:r>
    </w:p>
    <w:p w:rsidR="000E4AA3" w:rsidP="00E21110" w:rsidRDefault="00B30B62" w14:paraId="162D823C" w14:textId="52E0C6B7">
      <w:pPr>
        <w:rPr>
          <w:lang w:val="en-GB"/>
        </w:rPr>
      </w:pPr>
      <w:r>
        <w:rPr>
          <w:lang w:val="en-GB"/>
        </w:rPr>
        <w:t xml:space="preserve">Local Authorities </w:t>
      </w:r>
      <w:r w:rsidR="00F21152">
        <w:rPr>
          <w:lang w:val="en-GB"/>
        </w:rPr>
        <w:t xml:space="preserve">will prioritise and select </w:t>
      </w:r>
      <w:r w:rsidR="00050D16">
        <w:rPr>
          <w:lang w:val="en-GB"/>
        </w:rPr>
        <w:t xml:space="preserve">projects on the basis of their </w:t>
      </w:r>
      <w:r w:rsidR="00D0609D">
        <w:rPr>
          <w:lang w:val="en-GB"/>
        </w:rPr>
        <w:t>stage 1 outline application</w:t>
      </w:r>
      <w:r w:rsidR="000E7D51">
        <w:rPr>
          <w:lang w:val="en-GB"/>
        </w:rPr>
        <w:t>.</w:t>
      </w:r>
    </w:p>
    <w:p w:rsidR="001546BA" w:rsidP="00E21110" w:rsidRDefault="000E7D51" w14:paraId="63719B93" w14:textId="1B4414D3">
      <w:pPr>
        <w:rPr>
          <w:lang w:val="en-GB"/>
        </w:rPr>
      </w:pPr>
      <w:r>
        <w:rPr>
          <w:lang w:val="en-GB"/>
        </w:rPr>
        <w:t xml:space="preserve">Selected projects will be invited to </w:t>
      </w:r>
      <w:r w:rsidR="00376FD8">
        <w:rPr>
          <w:lang w:val="en-GB"/>
        </w:rPr>
        <w:t>prepare and submit a stage 2 detailed application</w:t>
      </w:r>
      <w:r w:rsidR="006F2FB6">
        <w:rPr>
          <w:lang w:val="en-GB"/>
        </w:rPr>
        <w:t xml:space="preserve">, which will provide further </w:t>
      </w:r>
      <w:r w:rsidR="00766663">
        <w:rPr>
          <w:lang w:val="en-GB"/>
        </w:rPr>
        <w:t>information</w:t>
      </w:r>
      <w:r w:rsidR="006F2FB6">
        <w:rPr>
          <w:lang w:val="en-GB"/>
        </w:rPr>
        <w:t xml:space="preserve"> o</w:t>
      </w:r>
      <w:r w:rsidR="00480FF6">
        <w:rPr>
          <w:lang w:val="en-GB"/>
        </w:rPr>
        <w:t>n the proposal</w:t>
      </w:r>
      <w:r w:rsidR="00766663">
        <w:rPr>
          <w:lang w:val="en-GB"/>
        </w:rPr>
        <w:t xml:space="preserve">.  Formal </w:t>
      </w:r>
      <w:r w:rsidR="003747DB">
        <w:rPr>
          <w:lang w:val="en-GB"/>
        </w:rPr>
        <w:t xml:space="preserve">grant </w:t>
      </w:r>
      <w:r w:rsidR="00B30472">
        <w:rPr>
          <w:lang w:val="en-GB"/>
        </w:rPr>
        <w:t xml:space="preserve">funding </w:t>
      </w:r>
      <w:r w:rsidR="006A22E1">
        <w:rPr>
          <w:lang w:val="en-GB"/>
        </w:rPr>
        <w:t>agreements</w:t>
      </w:r>
      <w:r w:rsidR="00B30472">
        <w:rPr>
          <w:lang w:val="en-GB"/>
        </w:rPr>
        <w:t xml:space="preserve"> will be issued following appraisal of the </w:t>
      </w:r>
      <w:r w:rsidR="0031599E">
        <w:rPr>
          <w:lang w:val="en-GB"/>
        </w:rPr>
        <w:t xml:space="preserve">stage 2 detailed </w:t>
      </w:r>
      <w:r w:rsidR="001546BA">
        <w:rPr>
          <w:lang w:val="en-GB"/>
        </w:rPr>
        <w:t>application.</w:t>
      </w:r>
    </w:p>
    <w:p w:rsidR="005B5DDB" w:rsidP="00E21110" w:rsidRDefault="007D7075" w14:paraId="76D9FF96" w14:textId="00069D64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4017631" wp14:anchorId="18D0BF1A">
                <wp:simplePos x="0" y="0"/>
                <wp:positionH relativeFrom="column">
                  <wp:posOffset>-72428</wp:posOffset>
                </wp:positionH>
                <wp:positionV relativeFrom="paragraph">
                  <wp:posOffset>17554</wp:posOffset>
                </wp:positionV>
                <wp:extent cx="5893806" cy="3241140"/>
                <wp:effectExtent l="0" t="0" r="12065" b="16510"/>
                <wp:wrapNone/>
                <wp:docPr id="1" name="Petry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3806" cy="324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Petryal 1" style="position:absolute;margin-left:-5.7pt;margin-top:1.4pt;width:464.1pt;height:25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gray [1629]" strokeweight="1pt" w14:anchorId="192E7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"/>
            </w:pict>
          </mc:Fallback>
        </mc:AlternateContent>
      </w:r>
      <w:r w:rsidR="00F028BD">
        <w:rPr>
          <w:lang w:val="en-GB"/>
        </w:rPr>
        <w:t xml:space="preserve">To submit </w:t>
      </w:r>
      <w:r w:rsidR="00AF7470">
        <w:rPr>
          <w:lang w:val="en-GB"/>
        </w:rPr>
        <w:t>a stage 1 outline project application:</w:t>
      </w:r>
    </w:p>
    <w:p w:rsidR="00AF7470" w:rsidP="00423EF2" w:rsidRDefault="00F00097" w14:paraId="2A53A898" w14:textId="0D7A3111">
      <w:pPr>
        <w:pStyle w:val="ListParagraph"/>
        <w:numPr>
          <w:ilvl w:val="0"/>
          <w:numId w:val="11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>Consider the eligibility of your proposal by r</w:t>
      </w:r>
      <w:r w:rsidR="006F5A8A">
        <w:rPr>
          <w:lang w:val="en-GB"/>
        </w:rPr>
        <w:t>eview</w:t>
      </w:r>
      <w:r>
        <w:rPr>
          <w:lang w:val="en-GB"/>
        </w:rPr>
        <w:t>ing</w:t>
      </w:r>
      <w:r w:rsidR="006F5A8A">
        <w:rPr>
          <w:lang w:val="en-GB"/>
        </w:rPr>
        <w:t xml:space="preserve"> the UKSPF </w:t>
      </w:r>
      <w:r w:rsidR="00B868CC">
        <w:rPr>
          <w:lang w:val="en-GB"/>
        </w:rPr>
        <w:t xml:space="preserve">interventions, outputs and outcomes and </w:t>
      </w:r>
      <w:r w:rsidR="00785585">
        <w:rPr>
          <w:lang w:val="en-GB"/>
        </w:rPr>
        <w:t xml:space="preserve">its alignment with the </w:t>
      </w:r>
      <w:r w:rsidR="0067744B">
        <w:rPr>
          <w:lang w:val="en-GB"/>
        </w:rPr>
        <w:t>needs and aspirations of the localit</w:t>
      </w:r>
      <w:r w:rsidR="00423EF2">
        <w:rPr>
          <w:lang w:val="en-GB"/>
        </w:rPr>
        <w:t>y / localities in which you wish to operate.</w:t>
      </w:r>
      <w:r w:rsidR="00EB086B">
        <w:rPr>
          <w:lang w:val="en-GB"/>
        </w:rPr>
        <w:t xml:space="preserve">  Regional and local teams are </w:t>
      </w:r>
      <w:r w:rsidR="009F35C4">
        <w:rPr>
          <w:lang w:val="en-GB"/>
        </w:rPr>
        <w:t>in place should you require any advice or guidance (see below for contact details</w:t>
      </w:r>
      <w:r w:rsidR="00FE4177">
        <w:rPr>
          <w:lang w:val="en-GB"/>
        </w:rPr>
        <w:t>).</w:t>
      </w:r>
    </w:p>
    <w:p w:rsidR="00423EF2" w:rsidP="00423EF2" w:rsidRDefault="009C2934" w14:paraId="2EB2A2AC" w14:textId="7B9F5B15">
      <w:pPr>
        <w:pStyle w:val="ListParagraph"/>
        <w:numPr>
          <w:ilvl w:val="0"/>
          <w:numId w:val="11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 xml:space="preserve">Read the </w:t>
      </w:r>
      <w:r w:rsidRPr="009C2934">
        <w:rPr>
          <w:highlight w:val="yellow"/>
          <w:lang w:val="en-GB"/>
        </w:rPr>
        <w:t>guidance</w:t>
      </w:r>
      <w:r>
        <w:rPr>
          <w:lang w:val="en-GB"/>
        </w:rPr>
        <w:t xml:space="preserve"> for submitting a stage 1 outline </w:t>
      </w:r>
      <w:r w:rsidR="00366D7F">
        <w:rPr>
          <w:lang w:val="en-GB"/>
        </w:rPr>
        <w:t xml:space="preserve">project application and gather all the required information </w:t>
      </w:r>
      <w:r w:rsidR="00AB559C">
        <w:rPr>
          <w:lang w:val="en-GB"/>
        </w:rPr>
        <w:t xml:space="preserve">by </w:t>
      </w:r>
      <w:r w:rsidR="00170323">
        <w:rPr>
          <w:lang w:val="en-GB"/>
        </w:rPr>
        <w:t xml:space="preserve">reviewing the </w:t>
      </w:r>
      <w:r w:rsidRPr="008007B1" w:rsidR="00170323">
        <w:rPr>
          <w:highlight w:val="yellow"/>
          <w:lang w:val="en-GB"/>
        </w:rPr>
        <w:t xml:space="preserve">offline </w:t>
      </w:r>
      <w:r w:rsidRPr="008007B1" w:rsidR="008007B1">
        <w:rPr>
          <w:highlight w:val="yellow"/>
          <w:lang w:val="en-GB"/>
        </w:rPr>
        <w:t>version</w:t>
      </w:r>
      <w:r w:rsidR="008007B1">
        <w:rPr>
          <w:lang w:val="en-GB"/>
        </w:rPr>
        <w:t xml:space="preserve"> of the stage 1 application form </w:t>
      </w:r>
      <w:r w:rsidR="00A347A6">
        <w:rPr>
          <w:lang w:val="en-GB"/>
        </w:rPr>
        <w:t xml:space="preserve">(the offline version is provided as an editable document to </w:t>
      </w:r>
      <w:r w:rsidR="00C21595">
        <w:rPr>
          <w:lang w:val="en-GB"/>
        </w:rPr>
        <w:t>help you prepare)</w:t>
      </w:r>
      <w:r w:rsidR="00B71C6B">
        <w:rPr>
          <w:lang w:val="en-GB"/>
        </w:rPr>
        <w:t>.</w:t>
      </w:r>
    </w:p>
    <w:p w:rsidR="00731ED5" w:rsidP="00731ED5" w:rsidRDefault="00C21595" w14:paraId="5187FB8F" w14:textId="25C17B3E">
      <w:pPr>
        <w:pStyle w:val="ListParagraph"/>
        <w:numPr>
          <w:ilvl w:val="0"/>
          <w:numId w:val="11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 xml:space="preserve">Click on the link below to </w:t>
      </w:r>
      <w:r w:rsidR="001D5999">
        <w:rPr>
          <w:lang w:val="en-GB"/>
        </w:rPr>
        <w:t xml:space="preserve">complete and submit your stage 1 outline project application </w:t>
      </w:r>
      <w:r w:rsidR="00066093">
        <w:rPr>
          <w:lang w:val="en-GB"/>
        </w:rPr>
        <w:t xml:space="preserve">via our online portal </w:t>
      </w:r>
      <w:r w:rsidRPr="005B453D" w:rsidR="00CB0D95">
        <w:rPr>
          <w:u w:val="single"/>
          <w:lang w:val="en-GB"/>
        </w:rPr>
        <w:t xml:space="preserve">before </w:t>
      </w:r>
      <w:r w:rsidRPr="005B453D" w:rsidR="005B453D">
        <w:rPr>
          <w:u w:val="single"/>
          <w:lang w:val="en-GB"/>
        </w:rPr>
        <w:t>midday on Friday, 24 February 2023</w:t>
      </w:r>
      <w:r w:rsidRPr="005B453D" w:rsidR="005B453D">
        <w:rPr>
          <w:lang w:val="en-GB"/>
        </w:rPr>
        <w:t xml:space="preserve"> </w:t>
      </w:r>
      <w:r w:rsidR="00066093">
        <w:rPr>
          <w:lang w:val="en-GB"/>
        </w:rPr>
        <w:t>(note that only applications submitted via the onl</w:t>
      </w:r>
      <w:r w:rsidR="00731ED5">
        <w:rPr>
          <w:lang w:val="en-GB"/>
        </w:rPr>
        <w:t>ine portal will be considered):</w:t>
      </w:r>
    </w:p>
    <w:p w:rsidRPr="005C3CE2" w:rsidR="005C3CE2" w:rsidP="005C3CE2" w:rsidRDefault="005C3CE2" w14:paraId="59F987A2" w14:textId="549BF585">
      <w:pPr>
        <w:spacing w:before="120"/>
        <w:ind w:left="709"/>
        <w:jc w:val="center"/>
        <w:rPr>
          <w:lang w:val="en-GB"/>
        </w:rPr>
      </w:pPr>
      <w:r w:rsidRPr="007B2E68">
        <w:rPr>
          <w:highlight w:val="yellow"/>
          <w:lang w:val="en-GB"/>
        </w:rPr>
        <w:t xml:space="preserve">SUBMIT ONLINE </w:t>
      </w:r>
      <w:r w:rsidRPr="007B2E68" w:rsidR="007B2E68">
        <w:rPr>
          <w:highlight w:val="yellow"/>
          <w:lang w:val="en-GB"/>
        </w:rPr>
        <w:t>STAGE 1 PROJECT APPLICATION</w:t>
      </w:r>
    </w:p>
    <w:p w:rsidR="000E7D51" w:rsidP="00E21110" w:rsidRDefault="001D5E2A" w14:paraId="1434415C" w14:textId="7D97DDA4">
      <w:pPr>
        <w:rPr>
          <w:lang w:val="en-GB"/>
        </w:rPr>
      </w:pPr>
      <w:r>
        <w:rPr>
          <w:lang w:val="en-GB"/>
        </w:rPr>
        <w:t>The next steps once a</w:t>
      </w:r>
      <w:r w:rsidR="004B602F">
        <w:rPr>
          <w:lang w:val="en-GB"/>
        </w:rPr>
        <w:t>pplications</w:t>
      </w:r>
      <w:r w:rsidR="00B63B1A">
        <w:rPr>
          <w:lang w:val="en-GB"/>
        </w:rPr>
        <w:t xml:space="preserve"> are</w:t>
      </w:r>
      <w:r w:rsidR="004B602F">
        <w:rPr>
          <w:lang w:val="en-GB"/>
        </w:rPr>
        <w:t xml:space="preserve"> received will </w:t>
      </w:r>
      <w:r>
        <w:rPr>
          <w:lang w:val="en-GB"/>
        </w:rPr>
        <w:t>be:</w:t>
      </w:r>
    </w:p>
    <w:p w:rsidR="00B63B1A" w:rsidP="00651823" w:rsidRDefault="00713701" w14:paraId="48DC4FC3" w14:textId="0371AEDB">
      <w:pPr>
        <w:pStyle w:val="ListParagraph"/>
        <w:numPr>
          <w:ilvl w:val="0"/>
          <w:numId w:val="12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 xml:space="preserve">The application will be </w:t>
      </w:r>
      <w:r w:rsidR="00822752">
        <w:rPr>
          <w:lang w:val="en-GB"/>
        </w:rPr>
        <w:t>appraised</w:t>
      </w:r>
      <w:r>
        <w:rPr>
          <w:lang w:val="en-GB"/>
        </w:rPr>
        <w:t xml:space="preserve"> by </w:t>
      </w:r>
      <w:r w:rsidR="0024733A">
        <w:rPr>
          <w:lang w:val="en-GB"/>
        </w:rPr>
        <w:t xml:space="preserve">the relevant local </w:t>
      </w:r>
      <w:r w:rsidR="001D176E">
        <w:rPr>
          <w:lang w:val="en-GB"/>
        </w:rPr>
        <w:t xml:space="preserve">Shared Prosperity Fund </w:t>
      </w:r>
      <w:r w:rsidR="0024733A">
        <w:rPr>
          <w:lang w:val="en-GB"/>
        </w:rPr>
        <w:t xml:space="preserve">team (projects seeking to deliver in one Local Authority area only) or </w:t>
      </w:r>
      <w:r w:rsidR="001D176E">
        <w:rPr>
          <w:lang w:val="en-GB"/>
        </w:rPr>
        <w:t xml:space="preserve">the </w:t>
      </w:r>
      <w:r w:rsidR="0010314B">
        <w:rPr>
          <w:lang w:val="en-GB"/>
        </w:rPr>
        <w:t>regional Shared Prosperity Fund team (projects seeking to deliver in more than one Local Authority area)</w:t>
      </w:r>
      <w:r w:rsidR="004F43C1">
        <w:rPr>
          <w:lang w:val="en-GB"/>
        </w:rPr>
        <w:t>.</w:t>
      </w:r>
    </w:p>
    <w:p w:rsidR="00651823" w:rsidP="00651823" w:rsidRDefault="00651823" w14:paraId="5AD264C7" w14:textId="3B4DC2C1">
      <w:pPr>
        <w:pStyle w:val="ListParagraph"/>
        <w:numPr>
          <w:ilvl w:val="0"/>
          <w:numId w:val="12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 xml:space="preserve">Views sought form relevant </w:t>
      </w:r>
      <w:r w:rsidR="0027397B">
        <w:rPr>
          <w:lang w:val="en-GB"/>
        </w:rPr>
        <w:t>stakeholders</w:t>
      </w:r>
      <w:r w:rsidR="004F43C1">
        <w:rPr>
          <w:lang w:val="en-GB"/>
        </w:rPr>
        <w:t>.</w:t>
      </w:r>
    </w:p>
    <w:p w:rsidR="0027397B" w:rsidP="00651823" w:rsidRDefault="004F43C1" w14:paraId="7AA572D9" w14:textId="54350A82">
      <w:pPr>
        <w:pStyle w:val="ListParagraph"/>
        <w:numPr>
          <w:ilvl w:val="0"/>
          <w:numId w:val="12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>Local Advisory Panel</w:t>
      </w:r>
      <w:r w:rsidR="00A5144D">
        <w:rPr>
          <w:lang w:val="en-GB"/>
        </w:rPr>
        <w:t xml:space="preserve"> (or Panels in the case </w:t>
      </w:r>
      <w:r w:rsidR="00E16C23">
        <w:rPr>
          <w:lang w:val="en-GB"/>
        </w:rPr>
        <w:t>of projects</w:t>
      </w:r>
      <w:r w:rsidR="00A5144D">
        <w:rPr>
          <w:lang w:val="en-GB"/>
        </w:rPr>
        <w:t xml:space="preserve"> seeking to deliver in more than one Local Authority area) </w:t>
      </w:r>
      <w:r w:rsidR="00353B2D">
        <w:rPr>
          <w:lang w:val="en-GB"/>
        </w:rPr>
        <w:t xml:space="preserve">will </w:t>
      </w:r>
      <w:r w:rsidR="00047714">
        <w:rPr>
          <w:lang w:val="en-GB"/>
        </w:rPr>
        <w:t>assess</w:t>
      </w:r>
      <w:r w:rsidR="00353B2D">
        <w:rPr>
          <w:lang w:val="en-GB"/>
        </w:rPr>
        <w:t xml:space="preserve"> and prioritise the projects to hand and make recommendations </w:t>
      </w:r>
      <w:r w:rsidR="00834261">
        <w:rPr>
          <w:lang w:val="en-GB"/>
        </w:rPr>
        <w:t>to Local Authority / Authorities</w:t>
      </w:r>
    </w:p>
    <w:p w:rsidR="00834261" w:rsidP="00651823" w:rsidRDefault="00834261" w14:paraId="462863E5" w14:textId="7615D147">
      <w:pPr>
        <w:pStyle w:val="ListParagraph"/>
        <w:numPr>
          <w:ilvl w:val="0"/>
          <w:numId w:val="12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 xml:space="preserve">Local Authority / Authorities </w:t>
      </w:r>
      <w:r w:rsidR="00393D0B">
        <w:rPr>
          <w:lang w:val="en-GB"/>
        </w:rPr>
        <w:t>decide which projects they wish to support</w:t>
      </w:r>
    </w:p>
    <w:p w:rsidR="00DC3E08" w:rsidP="00651823" w:rsidRDefault="002F0A07" w14:paraId="3E0A8827" w14:textId="3F329420">
      <w:pPr>
        <w:pStyle w:val="ListParagraph"/>
        <w:numPr>
          <w:ilvl w:val="0"/>
          <w:numId w:val="12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>Applicants are advised of decision.</w:t>
      </w:r>
    </w:p>
    <w:p w:rsidR="002F0A07" w:rsidP="00651823" w:rsidRDefault="002F0A07" w14:paraId="12696652" w14:textId="41B71AB1">
      <w:pPr>
        <w:pStyle w:val="ListParagraph"/>
        <w:numPr>
          <w:ilvl w:val="0"/>
          <w:numId w:val="12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>S</w:t>
      </w:r>
      <w:r w:rsidR="00830D1D">
        <w:rPr>
          <w:lang w:val="en-GB"/>
        </w:rPr>
        <w:t xml:space="preserve">uccessful applicants are invited to prepare and submit stage 2 detailed project application </w:t>
      </w:r>
    </w:p>
    <w:p w:rsidR="00E16C23" w:rsidP="00651823" w:rsidRDefault="00627D50" w14:paraId="2887C28E" w14:textId="0D6E1317">
      <w:pPr>
        <w:pStyle w:val="ListParagraph"/>
        <w:numPr>
          <w:ilvl w:val="0"/>
          <w:numId w:val="12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lastRenderedPageBreak/>
        <w:t xml:space="preserve">Once received, stage 2 detailed </w:t>
      </w:r>
      <w:r w:rsidR="00E31F3E">
        <w:rPr>
          <w:lang w:val="en-GB"/>
        </w:rPr>
        <w:t xml:space="preserve">project </w:t>
      </w:r>
      <w:r>
        <w:rPr>
          <w:lang w:val="en-GB"/>
        </w:rPr>
        <w:t xml:space="preserve">applications </w:t>
      </w:r>
      <w:r w:rsidR="00E31F3E">
        <w:rPr>
          <w:lang w:val="en-GB"/>
        </w:rPr>
        <w:t xml:space="preserve">are </w:t>
      </w:r>
      <w:r w:rsidR="00047714">
        <w:rPr>
          <w:lang w:val="en-GB"/>
        </w:rPr>
        <w:t>appraised</w:t>
      </w:r>
      <w:r w:rsidR="00E31F3E">
        <w:rPr>
          <w:lang w:val="en-GB"/>
        </w:rPr>
        <w:t xml:space="preserve"> and </w:t>
      </w:r>
      <w:r w:rsidR="007508EF">
        <w:rPr>
          <w:lang w:val="en-GB"/>
        </w:rPr>
        <w:t>final</w:t>
      </w:r>
      <w:r w:rsidR="00E31F3E">
        <w:rPr>
          <w:lang w:val="en-GB"/>
        </w:rPr>
        <w:t xml:space="preserve"> due diligence </w:t>
      </w:r>
      <w:r w:rsidR="007508EF">
        <w:rPr>
          <w:lang w:val="en-GB"/>
        </w:rPr>
        <w:t>of applicants completed.</w:t>
      </w:r>
    </w:p>
    <w:p w:rsidR="007508EF" w:rsidP="00651823" w:rsidRDefault="0063512B" w14:paraId="106E62CC" w14:textId="09D452F4">
      <w:pPr>
        <w:pStyle w:val="ListParagraph"/>
        <w:numPr>
          <w:ilvl w:val="0"/>
          <w:numId w:val="12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 xml:space="preserve">Local Authority / Authorities </w:t>
      </w:r>
      <w:r w:rsidR="006A22E1">
        <w:rPr>
          <w:lang w:val="en-GB"/>
        </w:rPr>
        <w:t>confirm final decision on application</w:t>
      </w:r>
    </w:p>
    <w:p w:rsidRPr="00B63B1A" w:rsidR="006A22E1" w:rsidP="00651823" w:rsidRDefault="006A22E1" w14:paraId="317F122A" w14:textId="44B5FE74">
      <w:pPr>
        <w:pStyle w:val="ListParagraph"/>
        <w:numPr>
          <w:ilvl w:val="0"/>
          <w:numId w:val="12"/>
        </w:numPr>
        <w:spacing w:before="120"/>
        <w:ind w:left="709" w:hanging="425"/>
        <w:contextualSpacing w:val="0"/>
        <w:rPr>
          <w:lang w:val="en-GB"/>
        </w:rPr>
      </w:pPr>
      <w:r>
        <w:rPr>
          <w:lang w:val="en-GB"/>
        </w:rPr>
        <w:t>Formal grant funding agreements issued</w:t>
      </w:r>
      <w:r w:rsidR="00515989">
        <w:rPr>
          <w:lang w:val="en-GB"/>
        </w:rPr>
        <w:t xml:space="preserve"> by regional team on behalf of Local Authority / Authorities.</w:t>
      </w:r>
    </w:p>
    <w:p w:rsidR="003B0117" w:rsidP="00D23BDC" w:rsidRDefault="00A25D73" w14:paraId="0640B259" w14:textId="5A5BF435">
      <w:pPr>
        <w:rPr>
          <w:lang w:val="en-GB"/>
        </w:rPr>
      </w:pPr>
      <w:r>
        <w:rPr>
          <w:lang w:val="en-GB"/>
        </w:rPr>
        <w:t xml:space="preserve">The timescale for decision making will </w:t>
      </w:r>
      <w:r w:rsidR="004500CC">
        <w:rPr>
          <w:lang w:val="en-GB"/>
        </w:rPr>
        <w:t>vary according to the process / procedure followed be each Local Authority</w:t>
      </w:r>
      <w:r w:rsidR="005917CE">
        <w:rPr>
          <w:lang w:val="en-GB"/>
        </w:rPr>
        <w:t>.  Information on anticipated time</w:t>
      </w:r>
      <w:r w:rsidR="000930F3">
        <w:rPr>
          <w:lang w:val="en-GB"/>
        </w:rPr>
        <w:t>scales for each local authority is available on their website.</w:t>
      </w:r>
    </w:p>
    <w:p w:rsidR="00446CE8" w:rsidP="00CC2CAB" w:rsidRDefault="002020B7" w14:paraId="40C1953D" w14:textId="77777777">
      <w:pPr>
        <w:rPr>
          <w:lang w:val="en-GB"/>
        </w:rPr>
      </w:pPr>
      <w:r>
        <w:rPr>
          <w:lang w:val="en-GB"/>
        </w:rPr>
        <w:t xml:space="preserve">In submitting an </w:t>
      </w:r>
      <w:r w:rsidR="00CC2CAB">
        <w:rPr>
          <w:lang w:val="en-GB"/>
        </w:rPr>
        <w:t xml:space="preserve">application, you will </w:t>
      </w:r>
      <w:r w:rsidRPr="00CC2CAB" w:rsidR="00CC2CAB">
        <w:rPr>
          <w:lang w:val="en-GB"/>
        </w:rPr>
        <w:t>authorise the Council</w:t>
      </w:r>
      <w:r w:rsidR="00CC2CAB">
        <w:rPr>
          <w:lang w:val="en-GB"/>
        </w:rPr>
        <w:t>(s)</w:t>
      </w:r>
      <w:r w:rsidRPr="00CC2CAB" w:rsidR="00CC2CAB">
        <w:rPr>
          <w:lang w:val="en-GB"/>
        </w:rPr>
        <w:t xml:space="preserve"> to make any necessary enquiries to check any information that is required for the</w:t>
      </w:r>
      <w:r w:rsidR="00446CE8">
        <w:rPr>
          <w:lang w:val="en-GB"/>
        </w:rPr>
        <w:t xml:space="preserve"> administration of the</w:t>
      </w:r>
      <w:r w:rsidRPr="00CC2CAB" w:rsidR="00CC2CAB">
        <w:rPr>
          <w:lang w:val="en-GB"/>
        </w:rPr>
        <w:t xml:space="preserve"> UKSPF programme. The information you provide may also be shared with others as stated within the </w:t>
      </w:r>
      <w:r w:rsidR="00446CE8">
        <w:rPr>
          <w:lang w:val="en-GB"/>
        </w:rPr>
        <w:t>following p</w:t>
      </w:r>
      <w:r w:rsidRPr="00CC2CAB" w:rsidR="00CC2CAB">
        <w:rPr>
          <w:lang w:val="en-GB"/>
        </w:rPr>
        <w:t>rivacy notice</w:t>
      </w:r>
      <w:r w:rsidR="00446CE8">
        <w:rPr>
          <w:lang w:val="en-GB"/>
        </w:rPr>
        <w:t>:</w:t>
      </w:r>
    </w:p>
    <w:p w:rsidRPr="00A25D73" w:rsidR="00021C80" w:rsidP="0037499C" w:rsidRDefault="003B5C04" w14:paraId="14B46A00" w14:textId="67CCA427">
      <w:pPr>
        <w:ind w:left="284"/>
        <w:rPr>
          <w:lang w:val="en-GB"/>
        </w:rPr>
      </w:pPr>
      <w:hyperlink w:history="1" r:id="rId22">
        <w:r w:rsidRPr="00A8766E" w:rsidR="0037499C">
          <w:rPr>
            <w:rStyle w:val="Hyperlink"/>
            <w:lang w:val="en-GB"/>
          </w:rPr>
          <w:t>https://www.gwynedd.llyw.cymru/en/Council/Information/Datganiadau-Preifatrwydd-Gwasanaethau/UK-Shared-Prosperity-Fund-Privacy-Notice.aspx</w:t>
        </w:r>
      </w:hyperlink>
      <w:r w:rsidR="0037499C">
        <w:rPr>
          <w:lang w:val="en-GB"/>
        </w:rPr>
        <w:t xml:space="preserve"> </w:t>
      </w:r>
    </w:p>
    <w:p w:rsidR="002C03FE" w:rsidP="002C03FE" w:rsidRDefault="002C03FE" w14:paraId="4207E4D7" w14:textId="77777777">
      <w:pPr>
        <w:pBdr>
          <w:bottom w:val="single" w:color="auto" w:sz="12" w:space="1"/>
        </w:pBdr>
        <w:rPr>
          <w:lang w:val="en-GB"/>
        </w:rPr>
      </w:pPr>
    </w:p>
    <w:p w:rsidR="002C03FE" w:rsidP="002C03FE" w:rsidRDefault="00787E02" w14:paraId="43E2F24F" w14:textId="7F0893AA">
      <w:pPr>
        <w:spacing w:before="480"/>
        <w:rPr>
          <w:u w:val="single"/>
          <w:lang w:val="en-GB"/>
        </w:rPr>
      </w:pPr>
      <w:r>
        <w:rPr>
          <w:u w:val="single"/>
          <w:lang w:val="en-GB"/>
        </w:rPr>
        <w:t>Contact us</w:t>
      </w:r>
    </w:p>
    <w:p w:rsidR="002C03FE" w:rsidP="002C03FE" w:rsidRDefault="000930F3" w14:paraId="7476913F" w14:textId="159E1354">
      <w:pPr>
        <w:rPr>
          <w:lang w:val="en-GB"/>
        </w:rPr>
      </w:pPr>
      <w:r>
        <w:rPr>
          <w:lang w:val="en-GB"/>
        </w:rPr>
        <w:t xml:space="preserve">For more information or to discuss your proposal </w:t>
      </w:r>
      <w:r w:rsidR="009F5357">
        <w:rPr>
          <w:lang w:val="en-GB"/>
        </w:rPr>
        <w:t xml:space="preserve">please contact the relevant Local Authority </w:t>
      </w:r>
      <w:r w:rsidR="005A3BD0">
        <w:rPr>
          <w:lang w:val="en-GB"/>
        </w:rPr>
        <w:t xml:space="preserve">/ Authorities </w:t>
      </w:r>
      <w:r w:rsidR="000F0A26">
        <w:rPr>
          <w:lang w:val="en-GB"/>
        </w:rPr>
        <w:t>and</w:t>
      </w:r>
      <w:r w:rsidR="009F5357">
        <w:rPr>
          <w:lang w:val="en-GB"/>
        </w:rPr>
        <w:t xml:space="preserve"> the Shared Prosperity </w:t>
      </w:r>
      <w:r w:rsidR="00F51C3D">
        <w:rPr>
          <w:lang w:val="en-GB"/>
        </w:rPr>
        <w:t xml:space="preserve">Fund: North Wales </w:t>
      </w:r>
      <w:r w:rsidR="009F5357">
        <w:rPr>
          <w:lang w:val="en-GB"/>
        </w:rPr>
        <w:t xml:space="preserve">Team </w:t>
      </w:r>
      <w:r w:rsidR="000F0A26">
        <w:rPr>
          <w:lang w:val="en-GB"/>
        </w:rPr>
        <w:t xml:space="preserve">if </w:t>
      </w:r>
      <w:r w:rsidR="00425F35">
        <w:rPr>
          <w:lang w:val="en-GB"/>
        </w:rPr>
        <w:t>you're</w:t>
      </w:r>
      <w:r w:rsidR="000F0A26">
        <w:rPr>
          <w:lang w:val="en-GB"/>
        </w:rPr>
        <w:t xml:space="preserve"> looking to deliver a project across more than one Local Authority Area</w:t>
      </w:r>
      <w:r w:rsidR="00425F35">
        <w:rPr>
          <w:lang w:val="en-GB"/>
        </w:rPr>
        <w:t>:</w:t>
      </w:r>
    </w:p>
    <w:p w:rsidRPr="00CB29E9" w:rsidR="00425F35" w:rsidP="00425F35" w:rsidRDefault="00021C80" w14:paraId="5F9D20E1" w14:textId="6C582DD8">
      <w:pPr>
        <w:ind w:left="284"/>
        <w:rPr>
          <w:lang w:val="en-GB"/>
        </w:rPr>
      </w:pPr>
      <w:r>
        <w:rPr>
          <w:highlight w:val="yellow"/>
          <w:lang w:val="en-GB"/>
        </w:rPr>
        <w:t>Share</w:t>
      </w:r>
      <w:r w:rsidR="00F51C3D">
        <w:rPr>
          <w:highlight w:val="yellow"/>
          <w:lang w:val="en-GB"/>
        </w:rPr>
        <w:t>d</w:t>
      </w:r>
      <w:r>
        <w:rPr>
          <w:highlight w:val="yellow"/>
          <w:lang w:val="en-GB"/>
        </w:rPr>
        <w:t xml:space="preserve"> Prosperity Fund:  </w:t>
      </w:r>
      <w:r w:rsidRPr="005A3FF8" w:rsidR="00425F35">
        <w:rPr>
          <w:highlight w:val="yellow"/>
          <w:lang w:val="en-GB"/>
        </w:rPr>
        <w:t>Isle of Anglesey</w:t>
      </w:r>
    </w:p>
    <w:p w:rsidRPr="005A3FF8" w:rsidR="00425F35" w:rsidP="00425F35" w:rsidRDefault="00021C80" w14:paraId="3DFAE5D2" w14:textId="0DE39761">
      <w:pPr>
        <w:ind w:left="284"/>
        <w:rPr>
          <w:lang w:val="en-GB"/>
        </w:rPr>
      </w:pPr>
      <w:r w:rsidRPr="0037499C">
        <w:rPr>
          <w:lang w:val="en-GB"/>
        </w:rPr>
        <w:t>Share</w:t>
      </w:r>
      <w:r w:rsidR="00F51C3D">
        <w:rPr>
          <w:lang w:val="en-GB"/>
        </w:rPr>
        <w:t>d</w:t>
      </w:r>
      <w:r w:rsidRPr="0037499C">
        <w:rPr>
          <w:lang w:val="en-GB"/>
        </w:rPr>
        <w:t xml:space="preserve"> Prosperity Fund:  </w:t>
      </w:r>
      <w:r w:rsidRPr="0037499C" w:rsidR="00425F35">
        <w:rPr>
          <w:lang w:val="en-GB"/>
        </w:rPr>
        <w:t>Gwynedd:</w:t>
      </w:r>
    </w:p>
    <w:p w:rsidR="00425F35" w:rsidP="009338F4" w:rsidRDefault="003B5C04" w14:paraId="1FFCC592" w14:textId="35AFEBED">
      <w:pPr>
        <w:spacing w:before="60" w:after="60"/>
        <w:ind w:left="284"/>
        <w:rPr>
          <w:lang w:val="en-GB"/>
        </w:rPr>
      </w:pPr>
      <w:hyperlink w:history="1" r:id="rId23">
        <w:r w:rsidRPr="00A8766E" w:rsidR="00AE7AA2">
          <w:rPr>
            <w:rStyle w:val="Hyperlink"/>
            <w:lang w:val="en-GB"/>
          </w:rPr>
          <w:t>www.gwynedd.llyw.cymru/SharedProsperityFund</w:t>
        </w:r>
      </w:hyperlink>
    </w:p>
    <w:p w:rsidRPr="005A3FF8" w:rsidR="009338F4" w:rsidP="009338F4" w:rsidRDefault="003B5C04" w14:paraId="219A9DFE" w14:textId="08701B2D">
      <w:pPr>
        <w:spacing w:before="60" w:after="60"/>
        <w:ind w:left="284"/>
        <w:rPr>
          <w:lang w:val="en-GB"/>
        </w:rPr>
      </w:pPr>
      <w:hyperlink w:history="1" r:id="rId24">
        <w:r w:rsidRPr="00A8766E" w:rsidR="00CA4119">
          <w:rPr>
            <w:rStyle w:val="Hyperlink"/>
            <w:lang w:val="en-GB"/>
          </w:rPr>
          <w:t>UKLevellingUp@gwynedd.llyw.cymru</w:t>
        </w:r>
      </w:hyperlink>
      <w:r w:rsidR="00CD4856">
        <w:rPr>
          <w:lang w:val="en-GB"/>
        </w:rPr>
        <w:t xml:space="preserve"> </w:t>
      </w:r>
      <w:r w:rsidR="001D0F98">
        <w:rPr>
          <w:lang w:val="en-GB"/>
        </w:rPr>
        <w:t xml:space="preserve"> </w:t>
      </w:r>
    </w:p>
    <w:p w:rsidRPr="007D26AE" w:rsidR="00425F35" w:rsidP="00425F35" w:rsidRDefault="00CA4119" w14:paraId="410A35C4" w14:textId="6F332AE5">
      <w:pPr>
        <w:ind w:left="284"/>
        <w:rPr>
          <w:highlight w:val="yellow"/>
          <w:lang w:val="en-GB"/>
        </w:rPr>
      </w:pPr>
      <w:r>
        <w:rPr>
          <w:highlight w:val="yellow"/>
          <w:lang w:val="en-GB"/>
        </w:rPr>
        <w:t>Share</w:t>
      </w:r>
      <w:r w:rsidR="00F51C3D">
        <w:rPr>
          <w:highlight w:val="yellow"/>
          <w:lang w:val="en-GB"/>
        </w:rPr>
        <w:t>d</w:t>
      </w:r>
      <w:r>
        <w:rPr>
          <w:highlight w:val="yellow"/>
          <w:lang w:val="en-GB"/>
        </w:rPr>
        <w:t xml:space="preserve"> Prosperity Fund:  </w:t>
      </w:r>
      <w:r w:rsidRPr="007D26AE" w:rsidR="00425F35">
        <w:rPr>
          <w:highlight w:val="yellow"/>
          <w:lang w:val="en-GB"/>
        </w:rPr>
        <w:t>Conwy</w:t>
      </w:r>
      <w:r w:rsidR="005A3FF8">
        <w:rPr>
          <w:highlight w:val="yellow"/>
          <w:lang w:val="en-GB"/>
        </w:rPr>
        <w:t xml:space="preserve"> </w:t>
      </w:r>
    </w:p>
    <w:p w:rsidRPr="007D26AE" w:rsidR="00425F35" w:rsidP="00425F35" w:rsidRDefault="00CA4119" w14:paraId="43FE569F" w14:textId="1901780C">
      <w:pPr>
        <w:ind w:left="284"/>
        <w:rPr>
          <w:highlight w:val="yellow"/>
          <w:lang w:val="en-GB"/>
        </w:rPr>
      </w:pPr>
      <w:r>
        <w:rPr>
          <w:highlight w:val="yellow"/>
          <w:lang w:val="en-GB"/>
        </w:rPr>
        <w:t>Share</w:t>
      </w:r>
      <w:r w:rsidR="00F51C3D">
        <w:rPr>
          <w:highlight w:val="yellow"/>
          <w:lang w:val="en-GB"/>
        </w:rPr>
        <w:t>d</w:t>
      </w:r>
      <w:r>
        <w:rPr>
          <w:highlight w:val="yellow"/>
          <w:lang w:val="en-GB"/>
        </w:rPr>
        <w:t xml:space="preserve"> Prosperity Fund:  </w:t>
      </w:r>
      <w:r w:rsidRPr="007D26AE" w:rsidR="00425F35">
        <w:rPr>
          <w:highlight w:val="yellow"/>
          <w:lang w:val="en-GB"/>
        </w:rPr>
        <w:t>Denbighshire</w:t>
      </w:r>
      <w:r w:rsidR="00D4692D">
        <w:rPr>
          <w:highlight w:val="yellow"/>
          <w:lang w:val="en-GB"/>
        </w:rPr>
        <w:t xml:space="preserve"> </w:t>
      </w:r>
    </w:p>
    <w:p w:rsidRPr="005725D0" w:rsidR="00425F35" w:rsidP="00425F35" w:rsidRDefault="00CA4119" w14:paraId="2D286C3E" w14:textId="68672AB7">
      <w:pPr>
        <w:ind w:left="284"/>
        <w:rPr>
          <w:lang w:val="en-GB"/>
        </w:rPr>
      </w:pPr>
      <w:r w:rsidRPr="005725D0">
        <w:rPr>
          <w:lang w:val="en-GB"/>
        </w:rPr>
        <w:t>Share</w:t>
      </w:r>
      <w:r w:rsidRPr="005725D0" w:rsidR="00F51C3D">
        <w:rPr>
          <w:lang w:val="en-GB"/>
        </w:rPr>
        <w:t>d</w:t>
      </w:r>
      <w:r w:rsidRPr="005725D0">
        <w:rPr>
          <w:lang w:val="en-GB"/>
        </w:rPr>
        <w:t xml:space="preserve"> Prosperity Fund:  </w:t>
      </w:r>
      <w:r w:rsidRPr="005725D0" w:rsidR="00425F35">
        <w:rPr>
          <w:lang w:val="en-GB"/>
        </w:rPr>
        <w:t>Flintshire</w:t>
      </w:r>
      <w:r w:rsidRPr="005725D0" w:rsidR="00D4692D">
        <w:rPr>
          <w:lang w:val="en-GB"/>
        </w:rPr>
        <w:t xml:space="preserve"> </w:t>
      </w:r>
    </w:p>
    <w:p w:rsidR="00C72431" w:rsidP="00425F35" w:rsidRDefault="003B5C04" w14:paraId="3789990E" w14:textId="47C83511">
      <w:pPr>
        <w:ind w:left="284"/>
      </w:pPr>
      <w:hyperlink w:history="1" r:id="rId25">
        <w:r w:rsidR="00C72431">
          <w:rPr>
            <w:rStyle w:val="Hyperlink"/>
          </w:rPr>
          <w:t>http://www.flintshire.gov.uk/SharedProsperityFund</w:t>
        </w:r>
      </w:hyperlink>
    </w:p>
    <w:p w:rsidR="005725D0" w:rsidP="00425F35" w:rsidRDefault="003B5C04" w14:paraId="67A54FEF" w14:textId="3C5EBA0F">
      <w:pPr>
        <w:ind w:left="284"/>
        <w:rPr>
          <w:lang w:val="en-GB"/>
        </w:rPr>
      </w:pPr>
      <w:hyperlink w:history="1" r:id="rId26">
        <w:r w:rsidRPr="00FF1600" w:rsidR="005725D0">
          <w:rPr>
            <w:rStyle w:val="Hyperlink"/>
            <w:lang w:val="en-GB"/>
          </w:rPr>
          <w:t>Regeneration@flintshire.gov.uk</w:t>
        </w:r>
      </w:hyperlink>
    </w:p>
    <w:p w:rsidR="00425F35" w:rsidP="005725D0" w:rsidRDefault="00CA4119" w14:paraId="11B2BC28" w14:textId="58DE9DD3">
      <w:pPr>
        <w:ind w:firstLine="284"/>
        <w:rPr>
          <w:highlight w:val="yellow"/>
          <w:lang w:val="en-GB"/>
        </w:rPr>
      </w:pPr>
      <w:r>
        <w:rPr>
          <w:highlight w:val="yellow"/>
          <w:lang w:val="en-GB"/>
        </w:rPr>
        <w:t>Share</w:t>
      </w:r>
      <w:r w:rsidR="00F51C3D">
        <w:rPr>
          <w:highlight w:val="yellow"/>
          <w:lang w:val="en-GB"/>
        </w:rPr>
        <w:t>d</w:t>
      </w:r>
      <w:r>
        <w:rPr>
          <w:highlight w:val="yellow"/>
          <w:lang w:val="en-GB"/>
        </w:rPr>
        <w:t xml:space="preserve"> Prosperity Fund:  </w:t>
      </w:r>
      <w:r w:rsidRPr="007D26AE" w:rsidR="00425F35">
        <w:rPr>
          <w:highlight w:val="yellow"/>
          <w:lang w:val="en-GB"/>
        </w:rPr>
        <w:t>Wrexham</w:t>
      </w:r>
      <w:r w:rsidR="00D4692D">
        <w:rPr>
          <w:highlight w:val="yellow"/>
          <w:lang w:val="en-GB"/>
        </w:rPr>
        <w:t xml:space="preserve"> </w:t>
      </w:r>
    </w:p>
    <w:p w:rsidR="00C5198E" w:rsidP="00425F35" w:rsidRDefault="00C5198E" w14:paraId="6944EBD0" w14:textId="5750D5E0">
      <w:pPr>
        <w:ind w:left="284"/>
        <w:rPr>
          <w:lang w:val="en-GB"/>
        </w:rPr>
      </w:pPr>
      <w:r w:rsidRPr="00F51C3D">
        <w:rPr>
          <w:lang w:val="en-GB"/>
        </w:rPr>
        <w:t>Share</w:t>
      </w:r>
      <w:r w:rsidRPr="00F51C3D" w:rsidR="00F51C3D">
        <w:rPr>
          <w:lang w:val="en-GB"/>
        </w:rPr>
        <w:t>d</w:t>
      </w:r>
      <w:r w:rsidRPr="00F51C3D">
        <w:rPr>
          <w:lang w:val="en-GB"/>
        </w:rPr>
        <w:t xml:space="preserve"> Prosperity Fund: </w:t>
      </w:r>
      <w:r w:rsidRPr="00F51C3D" w:rsidR="00021C80">
        <w:rPr>
          <w:lang w:val="en-GB"/>
        </w:rPr>
        <w:t xml:space="preserve"> North Wales</w:t>
      </w:r>
    </w:p>
    <w:p w:rsidR="00F51C3D" w:rsidP="00F51C3D" w:rsidRDefault="003B5C04" w14:paraId="5329DF65" w14:textId="4D976140">
      <w:pPr>
        <w:spacing w:before="60" w:after="60"/>
        <w:ind w:left="284"/>
        <w:rPr>
          <w:rStyle w:val="Hyperlink"/>
        </w:rPr>
      </w:pPr>
      <w:hyperlink w:history="1" r:id="rId27">
        <w:r w:rsidRPr="00A8766E" w:rsidR="00976346">
          <w:rPr>
            <w:rStyle w:val="Hyperlink"/>
          </w:rPr>
          <w:t>www.SharedProsperityNorth.Wales</w:t>
        </w:r>
      </w:hyperlink>
      <w:r w:rsidR="00976346">
        <w:rPr>
          <w:rStyle w:val="Hyperlink"/>
        </w:rPr>
        <w:t xml:space="preserve"> </w:t>
      </w:r>
    </w:p>
    <w:p w:rsidRPr="00F51C3D" w:rsidR="00976346" w:rsidP="00F51C3D" w:rsidRDefault="003B5C04" w14:paraId="437ABAD4" w14:textId="4FAA8115">
      <w:pPr>
        <w:spacing w:before="60" w:after="60"/>
        <w:ind w:left="284"/>
        <w:rPr>
          <w:rStyle w:val="Hyperlink"/>
        </w:rPr>
      </w:pPr>
      <w:hyperlink w:history="1" r:id="rId28">
        <w:r w:rsidRPr="00A8766E" w:rsidR="00497B13">
          <w:rPr>
            <w:rStyle w:val="Hyperlink"/>
          </w:rPr>
          <w:t>enquiries@SharedProsperityNorth.Wales</w:t>
        </w:r>
      </w:hyperlink>
      <w:r w:rsidR="00497B13">
        <w:rPr>
          <w:rStyle w:val="Hyperlink"/>
        </w:rPr>
        <w:t xml:space="preserve"> </w:t>
      </w:r>
    </w:p>
    <w:sectPr w:rsidRPr="00F51C3D" w:rsidR="00976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17911" w14:textId="77777777" w:rsidR="00977219" w:rsidRDefault="00977219" w:rsidP="00986440">
      <w:pPr>
        <w:spacing w:before="0" w:after="0"/>
      </w:pPr>
      <w:r>
        <w:separator/>
      </w:r>
    </w:p>
  </w:endnote>
  <w:endnote w:type="continuationSeparator" w:id="0">
    <w:p w14:paraId="0AE3B537" w14:textId="77777777" w:rsidR="00977219" w:rsidRDefault="00977219" w:rsidP="00986440">
      <w:pPr>
        <w:spacing w:before="0" w:after="0"/>
      </w:pPr>
      <w:r>
        <w:continuationSeparator/>
      </w:r>
    </w:p>
  </w:endnote>
  <w:endnote w:id="1">
    <w:p w14:paraId="40697E3F" w14:textId="6D4A70E2" w:rsidR="00986440" w:rsidRPr="00174D7F" w:rsidRDefault="00986440">
      <w:pPr>
        <w:pStyle w:val="EndnoteText"/>
        <w:rPr>
          <w:lang w:val="en-GB"/>
        </w:rPr>
      </w:pPr>
      <w:r w:rsidRPr="00174D7F">
        <w:rPr>
          <w:rStyle w:val="EndnoteReference"/>
          <w:lang w:val="en-GB"/>
        </w:rPr>
        <w:endnoteRef/>
      </w:r>
      <w:r w:rsidRPr="00174D7F">
        <w:rPr>
          <w:lang w:val="en-GB"/>
        </w:rPr>
        <w:t xml:space="preserve"> </w:t>
      </w:r>
      <w:r w:rsidR="00374C8B" w:rsidRPr="00174D7F">
        <w:rPr>
          <w:lang w:val="en-GB"/>
        </w:rPr>
        <w:t>£4</w:t>
      </w:r>
      <w:r w:rsidR="00174D7F" w:rsidRPr="00174D7F">
        <w:rPr>
          <w:lang w:val="en-GB"/>
        </w:rPr>
        <w:t>.44 million</w:t>
      </w:r>
      <w:r w:rsidR="00174D7F">
        <w:rPr>
          <w:lang w:val="en-GB"/>
        </w:rPr>
        <w:t xml:space="preserve"> of the total</w:t>
      </w:r>
      <w:r w:rsidR="00174D7F" w:rsidRPr="00174D7F">
        <w:rPr>
          <w:lang w:val="en-GB"/>
        </w:rPr>
        <w:t xml:space="preserve"> is </w:t>
      </w:r>
      <w:r w:rsidR="00174D7F">
        <w:rPr>
          <w:lang w:val="en-GB"/>
        </w:rPr>
        <w:t>subject to confirmation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A4D75" w14:textId="77777777" w:rsidR="00977219" w:rsidRDefault="00977219" w:rsidP="00986440">
      <w:pPr>
        <w:spacing w:before="0" w:after="0"/>
      </w:pPr>
      <w:r>
        <w:separator/>
      </w:r>
    </w:p>
  </w:footnote>
  <w:footnote w:type="continuationSeparator" w:id="0">
    <w:p w14:paraId="0C30754D" w14:textId="77777777" w:rsidR="00977219" w:rsidRDefault="00977219" w:rsidP="0098644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306E"/>
    <w:multiLevelType w:val="multilevel"/>
    <w:tmpl w:val="374C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97219"/>
    <w:multiLevelType w:val="hybridMultilevel"/>
    <w:tmpl w:val="04126C6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25A7"/>
    <w:multiLevelType w:val="hybridMultilevel"/>
    <w:tmpl w:val="8EE0C4F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005172"/>
    <w:multiLevelType w:val="hybridMultilevel"/>
    <w:tmpl w:val="A1886680"/>
    <w:lvl w:ilvl="0" w:tplc="045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D030C78"/>
    <w:multiLevelType w:val="hybridMultilevel"/>
    <w:tmpl w:val="FF4CC624"/>
    <w:lvl w:ilvl="0" w:tplc="0452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009A0"/>
    <w:multiLevelType w:val="multilevel"/>
    <w:tmpl w:val="D9A8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115D0F"/>
    <w:multiLevelType w:val="hybridMultilevel"/>
    <w:tmpl w:val="8EE0C4F0"/>
    <w:lvl w:ilvl="0" w:tplc="0452000F">
      <w:start w:val="1"/>
      <w:numFmt w:val="decimal"/>
      <w:lvlText w:val="%1."/>
      <w:lvlJc w:val="left"/>
      <w:pPr>
        <w:ind w:left="1004" w:hanging="360"/>
      </w:pPr>
    </w:lvl>
    <w:lvl w:ilvl="1" w:tplc="04520019" w:tentative="1">
      <w:start w:val="1"/>
      <w:numFmt w:val="lowerLetter"/>
      <w:lvlText w:val="%2."/>
      <w:lvlJc w:val="left"/>
      <w:pPr>
        <w:ind w:left="1724" w:hanging="360"/>
      </w:pPr>
    </w:lvl>
    <w:lvl w:ilvl="2" w:tplc="0452001B" w:tentative="1">
      <w:start w:val="1"/>
      <w:numFmt w:val="lowerRoman"/>
      <w:lvlText w:val="%3."/>
      <w:lvlJc w:val="right"/>
      <w:pPr>
        <w:ind w:left="2444" w:hanging="180"/>
      </w:pPr>
    </w:lvl>
    <w:lvl w:ilvl="3" w:tplc="0452000F" w:tentative="1">
      <w:start w:val="1"/>
      <w:numFmt w:val="decimal"/>
      <w:lvlText w:val="%4."/>
      <w:lvlJc w:val="left"/>
      <w:pPr>
        <w:ind w:left="3164" w:hanging="360"/>
      </w:pPr>
    </w:lvl>
    <w:lvl w:ilvl="4" w:tplc="04520019" w:tentative="1">
      <w:start w:val="1"/>
      <w:numFmt w:val="lowerLetter"/>
      <w:lvlText w:val="%5."/>
      <w:lvlJc w:val="left"/>
      <w:pPr>
        <w:ind w:left="3884" w:hanging="360"/>
      </w:pPr>
    </w:lvl>
    <w:lvl w:ilvl="5" w:tplc="0452001B" w:tentative="1">
      <w:start w:val="1"/>
      <w:numFmt w:val="lowerRoman"/>
      <w:lvlText w:val="%6."/>
      <w:lvlJc w:val="right"/>
      <w:pPr>
        <w:ind w:left="4604" w:hanging="180"/>
      </w:pPr>
    </w:lvl>
    <w:lvl w:ilvl="6" w:tplc="0452000F" w:tentative="1">
      <w:start w:val="1"/>
      <w:numFmt w:val="decimal"/>
      <w:lvlText w:val="%7."/>
      <w:lvlJc w:val="left"/>
      <w:pPr>
        <w:ind w:left="5324" w:hanging="360"/>
      </w:pPr>
    </w:lvl>
    <w:lvl w:ilvl="7" w:tplc="04520019" w:tentative="1">
      <w:start w:val="1"/>
      <w:numFmt w:val="lowerLetter"/>
      <w:lvlText w:val="%8."/>
      <w:lvlJc w:val="left"/>
      <w:pPr>
        <w:ind w:left="6044" w:hanging="360"/>
      </w:pPr>
    </w:lvl>
    <w:lvl w:ilvl="8" w:tplc="045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CB1F9B"/>
    <w:multiLevelType w:val="hybridMultilevel"/>
    <w:tmpl w:val="82183954"/>
    <w:lvl w:ilvl="0" w:tplc="04520017">
      <w:start w:val="1"/>
      <w:numFmt w:val="lowerLetter"/>
      <w:lvlText w:val="%1)"/>
      <w:lvlJc w:val="left"/>
      <w:pPr>
        <w:ind w:left="1004" w:hanging="360"/>
      </w:pPr>
    </w:lvl>
    <w:lvl w:ilvl="1" w:tplc="04520019" w:tentative="1">
      <w:start w:val="1"/>
      <w:numFmt w:val="lowerLetter"/>
      <w:lvlText w:val="%2."/>
      <w:lvlJc w:val="left"/>
      <w:pPr>
        <w:ind w:left="1724" w:hanging="360"/>
      </w:pPr>
    </w:lvl>
    <w:lvl w:ilvl="2" w:tplc="0452001B" w:tentative="1">
      <w:start w:val="1"/>
      <w:numFmt w:val="lowerRoman"/>
      <w:lvlText w:val="%3."/>
      <w:lvlJc w:val="right"/>
      <w:pPr>
        <w:ind w:left="2444" w:hanging="180"/>
      </w:pPr>
    </w:lvl>
    <w:lvl w:ilvl="3" w:tplc="0452000F" w:tentative="1">
      <w:start w:val="1"/>
      <w:numFmt w:val="decimal"/>
      <w:lvlText w:val="%4."/>
      <w:lvlJc w:val="left"/>
      <w:pPr>
        <w:ind w:left="3164" w:hanging="360"/>
      </w:pPr>
    </w:lvl>
    <w:lvl w:ilvl="4" w:tplc="04520019" w:tentative="1">
      <w:start w:val="1"/>
      <w:numFmt w:val="lowerLetter"/>
      <w:lvlText w:val="%5."/>
      <w:lvlJc w:val="left"/>
      <w:pPr>
        <w:ind w:left="3884" w:hanging="360"/>
      </w:pPr>
    </w:lvl>
    <w:lvl w:ilvl="5" w:tplc="0452001B" w:tentative="1">
      <w:start w:val="1"/>
      <w:numFmt w:val="lowerRoman"/>
      <w:lvlText w:val="%6."/>
      <w:lvlJc w:val="right"/>
      <w:pPr>
        <w:ind w:left="4604" w:hanging="180"/>
      </w:pPr>
    </w:lvl>
    <w:lvl w:ilvl="6" w:tplc="0452000F" w:tentative="1">
      <w:start w:val="1"/>
      <w:numFmt w:val="decimal"/>
      <w:lvlText w:val="%7."/>
      <w:lvlJc w:val="left"/>
      <w:pPr>
        <w:ind w:left="5324" w:hanging="360"/>
      </w:pPr>
    </w:lvl>
    <w:lvl w:ilvl="7" w:tplc="04520019" w:tentative="1">
      <w:start w:val="1"/>
      <w:numFmt w:val="lowerLetter"/>
      <w:lvlText w:val="%8."/>
      <w:lvlJc w:val="left"/>
      <w:pPr>
        <w:ind w:left="6044" w:hanging="360"/>
      </w:pPr>
    </w:lvl>
    <w:lvl w:ilvl="8" w:tplc="045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761361"/>
    <w:multiLevelType w:val="hybridMultilevel"/>
    <w:tmpl w:val="522E0524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F461D"/>
    <w:multiLevelType w:val="hybridMultilevel"/>
    <w:tmpl w:val="8EE0C4F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8101C1"/>
    <w:multiLevelType w:val="hybridMultilevel"/>
    <w:tmpl w:val="D866786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54757"/>
    <w:multiLevelType w:val="hybridMultilevel"/>
    <w:tmpl w:val="8EE0C4F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58"/>
    <w:rsid w:val="000072CB"/>
    <w:rsid w:val="00021C80"/>
    <w:rsid w:val="00031191"/>
    <w:rsid w:val="00032A96"/>
    <w:rsid w:val="00035F78"/>
    <w:rsid w:val="00040B5F"/>
    <w:rsid w:val="000433CC"/>
    <w:rsid w:val="000447E8"/>
    <w:rsid w:val="00045D25"/>
    <w:rsid w:val="00047714"/>
    <w:rsid w:val="00047F09"/>
    <w:rsid w:val="0005041F"/>
    <w:rsid w:val="0005096C"/>
    <w:rsid w:val="00050D16"/>
    <w:rsid w:val="00052D21"/>
    <w:rsid w:val="00063CD2"/>
    <w:rsid w:val="00066093"/>
    <w:rsid w:val="00072359"/>
    <w:rsid w:val="0007451D"/>
    <w:rsid w:val="000758A5"/>
    <w:rsid w:val="00076144"/>
    <w:rsid w:val="0008301D"/>
    <w:rsid w:val="00087CAA"/>
    <w:rsid w:val="000930F3"/>
    <w:rsid w:val="00097025"/>
    <w:rsid w:val="00097D08"/>
    <w:rsid w:val="000A315E"/>
    <w:rsid w:val="000A560B"/>
    <w:rsid w:val="000B79A6"/>
    <w:rsid w:val="000C35D7"/>
    <w:rsid w:val="000E4AA3"/>
    <w:rsid w:val="000E7D51"/>
    <w:rsid w:val="000F0A26"/>
    <w:rsid w:val="000F242A"/>
    <w:rsid w:val="00100519"/>
    <w:rsid w:val="001007D4"/>
    <w:rsid w:val="0010314B"/>
    <w:rsid w:val="00107169"/>
    <w:rsid w:val="0012033F"/>
    <w:rsid w:val="00124045"/>
    <w:rsid w:val="00130CD7"/>
    <w:rsid w:val="0013507D"/>
    <w:rsid w:val="00136361"/>
    <w:rsid w:val="00136721"/>
    <w:rsid w:val="00153A14"/>
    <w:rsid w:val="001546BA"/>
    <w:rsid w:val="00155D4A"/>
    <w:rsid w:val="00170323"/>
    <w:rsid w:val="00171407"/>
    <w:rsid w:val="00172466"/>
    <w:rsid w:val="00174D7F"/>
    <w:rsid w:val="00180B2A"/>
    <w:rsid w:val="001A12D3"/>
    <w:rsid w:val="001C457D"/>
    <w:rsid w:val="001C72BC"/>
    <w:rsid w:val="001D0F98"/>
    <w:rsid w:val="001D176E"/>
    <w:rsid w:val="001D2711"/>
    <w:rsid w:val="001D5999"/>
    <w:rsid w:val="001D5E2A"/>
    <w:rsid w:val="001E5E17"/>
    <w:rsid w:val="001E790B"/>
    <w:rsid w:val="002020B7"/>
    <w:rsid w:val="0021677E"/>
    <w:rsid w:val="00216CBD"/>
    <w:rsid w:val="00216E73"/>
    <w:rsid w:val="0022182A"/>
    <w:rsid w:val="0022695E"/>
    <w:rsid w:val="00231314"/>
    <w:rsid w:val="002366B0"/>
    <w:rsid w:val="00242A26"/>
    <w:rsid w:val="0024733A"/>
    <w:rsid w:val="0027397B"/>
    <w:rsid w:val="0028490B"/>
    <w:rsid w:val="00284B42"/>
    <w:rsid w:val="002B52B6"/>
    <w:rsid w:val="002B6325"/>
    <w:rsid w:val="002B7C7A"/>
    <w:rsid w:val="002C03FE"/>
    <w:rsid w:val="002C68F0"/>
    <w:rsid w:val="002D4A20"/>
    <w:rsid w:val="002E1FF2"/>
    <w:rsid w:val="002F0A07"/>
    <w:rsid w:val="003005EF"/>
    <w:rsid w:val="0031599E"/>
    <w:rsid w:val="00324A82"/>
    <w:rsid w:val="00327868"/>
    <w:rsid w:val="00342BC9"/>
    <w:rsid w:val="003513D8"/>
    <w:rsid w:val="00353B2D"/>
    <w:rsid w:val="0035678D"/>
    <w:rsid w:val="00366468"/>
    <w:rsid w:val="00366D7F"/>
    <w:rsid w:val="003747DB"/>
    <w:rsid w:val="0037499C"/>
    <w:rsid w:val="00374C8B"/>
    <w:rsid w:val="003752C1"/>
    <w:rsid w:val="00376FD8"/>
    <w:rsid w:val="00384450"/>
    <w:rsid w:val="00386DE0"/>
    <w:rsid w:val="00393D0B"/>
    <w:rsid w:val="00394A34"/>
    <w:rsid w:val="003A3EB4"/>
    <w:rsid w:val="003A4B0A"/>
    <w:rsid w:val="003B0117"/>
    <w:rsid w:val="003B3D2C"/>
    <w:rsid w:val="003B5C04"/>
    <w:rsid w:val="003C1B70"/>
    <w:rsid w:val="003C2BD8"/>
    <w:rsid w:val="003C7526"/>
    <w:rsid w:val="003D72F5"/>
    <w:rsid w:val="003E1E20"/>
    <w:rsid w:val="003E7C9A"/>
    <w:rsid w:val="003F51E8"/>
    <w:rsid w:val="00400911"/>
    <w:rsid w:val="0040497F"/>
    <w:rsid w:val="00404E40"/>
    <w:rsid w:val="00414965"/>
    <w:rsid w:val="00423EF2"/>
    <w:rsid w:val="00425F35"/>
    <w:rsid w:val="00432A8A"/>
    <w:rsid w:val="004342A0"/>
    <w:rsid w:val="00437201"/>
    <w:rsid w:val="00446CE8"/>
    <w:rsid w:val="00447E14"/>
    <w:rsid w:val="004500CC"/>
    <w:rsid w:val="00450A58"/>
    <w:rsid w:val="0046218B"/>
    <w:rsid w:val="00475971"/>
    <w:rsid w:val="00480FF6"/>
    <w:rsid w:val="0048214A"/>
    <w:rsid w:val="004933B0"/>
    <w:rsid w:val="00493423"/>
    <w:rsid w:val="00497B13"/>
    <w:rsid w:val="004B1039"/>
    <w:rsid w:val="004B17B3"/>
    <w:rsid w:val="004B1E77"/>
    <w:rsid w:val="004B602F"/>
    <w:rsid w:val="004C04DD"/>
    <w:rsid w:val="004C0612"/>
    <w:rsid w:val="004C614E"/>
    <w:rsid w:val="004C6B26"/>
    <w:rsid w:val="004C790B"/>
    <w:rsid w:val="004D66DF"/>
    <w:rsid w:val="004E1495"/>
    <w:rsid w:val="004F43C1"/>
    <w:rsid w:val="00515989"/>
    <w:rsid w:val="0052055B"/>
    <w:rsid w:val="00521688"/>
    <w:rsid w:val="005279DB"/>
    <w:rsid w:val="00554DE7"/>
    <w:rsid w:val="00566730"/>
    <w:rsid w:val="005725D0"/>
    <w:rsid w:val="00577A07"/>
    <w:rsid w:val="0058280A"/>
    <w:rsid w:val="00590CFC"/>
    <w:rsid w:val="005917CE"/>
    <w:rsid w:val="00593736"/>
    <w:rsid w:val="005A34EA"/>
    <w:rsid w:val="005A3BD0"/>
    <w:rsid w:val="005A3FF8"/>
    <w:rsid w:val="005B453D"/>
    <w:rsid w:val="005B5DDB"/>
    <w:rsid w:val="005C3CE2"/>
    <w:rsid w:val="005D0339"/>
    <w:rsid w:val="005D43B5"/>
    <w:rsid w:val="005D492F"/>
    <w:rsid w:val="005D67E0"/>
    <w:rsid w:val="005F4B5C"/>
    <w:rsid w:val="006232FC"/>
    <w:rsid w:val="00627D50"/>
    <w:rsid w:val="0063454A"/>
    <w:rsid w:val="00634903"/>
    <w:rsid w:val="00634F61"/>
    <w:rsid w:val="0063512B"/>
    <w:rsid w:val="00644A3B"/>
    <w:rsid w:val="00645B24"/>
    <w:rsid w:val="00651823"/>
    <w:rsid w:val="0067106A"/>
    <w:rsid w:val="0067352D"/>
    <w:rsid w:val="0067744B"/>
    <w:rsid w:val="00680B6D"/>
    <w:rsid w:val="00681D3F"/>
    <w:rsid w:val="0069175F"/>
    <w:rsid w:val="006A22E1"/>
    <w:rsid w:val="006A7E20"/>
    <w:rsid w:val="006C6C6C"/>
    <w:rsid w:val="006C780C"/>
    <w:rsid w:val="006D15DB"/>
    <w:rsid w:val="006D4D0B"/>
    <w:rsid w:val="006E383F"/>
    <w:rsid w:val="006F1A19"/>
    <w:rsid w:val="006F2FB6"/>
    <w:rsid w:val="006F5A8A"/>
    <w:rsid w:val="006F69EB"/>
    <w:rsid w:val="0070118D"/>
    <w:rsid w:val="007061F9"/>
    <w:rsid w:val="00713701"/>
    <w:rsid w:val="00731ED5"/>
    <w:rsid w:val="00736F26"/>
    <w:rsid w:val="00737E30"/>
    <w:rsid w:val="00745DE3"/>
    <w:rsid w:val="00745FD6"/>
    <w:rsid w:val="0075080C"/>
    <w:rsid w:val="007508EF"/>
    <w:rsid w:val="00751824"/>
    <w:rsid w:val="00751E23"/>
    <w:rsid w:val="0075204F"/>
    <w:rsid w:val="00760A26"/>
    <w:rsid w:val="007614F3"/>
    <w:rsid w:val="00766663"/>
    <w:rsid w:val="007771FF"/>
    <w:rsid w:val="0078049C"/>
    <w:rsid w:val="00785585"/>
    <w:rsid w:val="00786001"/>
    <w:rsid w:val="00787E02"/>
    <w:rsid w:val="007A2D1C"/>
    <w:rsid w:val="007A3FBA"/>
    <w:rsid w:val="007B2E68"/>
    <w:rsid w:val="007B3E6B"/>
    <w:rsid w:val="007D1A92"/>
    <w:rsid w:val="007D26AE"/>
    <w:rsid w:val="007D5A52"/>
    <w:rsid w:val="007D7075"/>
    <w:rsid w:val="007E27A5"/>
    <w:rsid w:val="007F0788"/>
    <w:rsid w:val="007F6052"/>
    <w:rsid w:val="008007B1"/>
    <w:rsid w:val="00805164"/>
    <w:rsid w:val="00807B7E"/>
    <w:rsid w:val="00822752"/>
    <w:rsid w:val="00830D1D"/>
    <w:rsid w:val="00834261"/>
    <w:rsid w:val="00836F89"/>
    <w:rsid w:val="008461AB"/>
    <w:rsid w:val="00846E56"/>
    <w:rsid w:val="00850D73"/>
    <w:rsid w:val="008528A3"/>
    <w:rsid w:val="008544FA"/>
    <w:rsid w:val="008606D2"/>
    <w:rsid w:val="008631F3"/>
    <w:rsid w:val="00866B09"/>
    <w:rsid w:val="00873B16"/>
    <w:rsid w:val="008745DA"/>
    <w:rsid w:val="008778EE"/>
    <w:rsid w:val="008902A5"/>
    <w:rsid w:val="0089109E"/>
    <w:rsid w:val="008914B7"/>
    <w:rsid w:val="00891AC5"/>
    <w:rsid w:val="00892044"/>
    <w:rsid w:val="00895B5A"/>
    <w:rsid w:val="008B2C58"/>
    <w:rsid w:val="008B51EF"/>
    <w:rsid w:val="008B654E"/>
    <w:rsid w:val="008C2B75"/>
    <w:rsid w:val="008D277F"/>
    <w:rsid w:val="008D5599"/>
    <w:rsid w:val="008E5D0B"/>
    <w:rsid w:val="008E6562"/>
    <w:rsid w:val="008F4D8E"/>
    <w:rsid w:val="008F4E81"/>
    <w:rsid w:val="009072E2"/>
    <w:rsid w:val="00911351"/>
    <w:rsid w:val="00914AC3"/>
    <w:rsid w:val="009150EA"/>
    <w:rsid w:val="00917EE2"/>
    <w:rsid w:val="00923131"/>
    <w:rsid w:val="00924C77"/>
    <w:rsid w:val="00931075"/>
    <w:rsid w:val="00931DCF"/>
    <w:rsid w:val="009338F4"/>
    <w:rsid w:val="00933E44"/>
    <w:rsid w:val="009430C6"/>
    <w:rsid w:val="009547BD"/>
    <w:rsid w:val="0096164A"/>
    <w:rsid w:val="009677CB"/>
    <w:rsid w:val="00976346"/>
    <w:rsid w:val="00977219"/>
    <w:rsid w:val="00977970"/>
    <w:rsid w:val="00986440"/>
    <w:rsid w:val="00994CFC"/>
    <w:rsid w:val="009953ED"/>
    <w:rsid w:val="00996319"/>
    <w:rsid w:val="009B2DED"/>
    <w:rsid w:val="009B5742"/>
    <w:rsid w:val="009B6C94"/>
    <w:rsid w:val="009C2934"/>
    <w:rsid w:val="009C5EE2"/>
    <w:rsid w:val="009E0D35"/>
    <w:rsid w:val="009F17C3"/>
    <w:rsid w:val="009F204E"/>
    <w:rsid w:val="009F35C4"/>
    <w:rsid w:val="009F5357"/>
    <w:rsid w:val="00A11294"/>
    <w:rsid w:val="00A15651"/>
    <w:rsid w:val="00A2252C"/>
    <w:rsid w:val="00A25D73"/>
    <w:rsid w:val="00A2793D"/>
    <w:rsid w:val="00A347A6"/>
    <w:rsid w:val="00A363AB"/>
    <w:rsid w:val="00A43489"/>
    <w:rsid w:val="00A509B1"/>
    <w:rsid w:val="00A5144D"/>
    <w:rsid w:val="00A53197"/>
    <w:rsid w:val="00A71596"/>
    <w:rsid w:val="00A862A6"/>
    <w:rsid w:val="00AA19C7"/>
    <w:rsid w:val="00AA2031"/>
    <w:rsid w:val="00AA25FE"/>
    <w:rsid w:val="00AB0EA7"/>
    <w:rsid w:val="00AB2027"/>
    <w:rsid w:val="00AB559C"/>
    <w:rsid w:val="00AC6C6C"/>
    <w:rsid w:val="00AC7255"/>
    <w:rsid w:val="00AE4D11"/>
    <w:rsid w:val="00AE7AA2"/>
    <w:rsid w:val="00AF48EE"/>
    <w:rsid w:val="00AF7470"/>
    <w:rsid w:val="00AF7B68"/>
    <w:rsid w:val="00B000ED"/>
    <w:rsid w:val="00B03CBF"/>
    <w:rsid w:val="00B041B6"/>
    <w:rsid w:val="00B073CD"/>
    <w:rsid w:val="00B137D3"/>
    <w:rsid w:val="00B13D6F"/>
    <w:rsid w:val="00B26D6C"/>
    <w:rsid w:val="00B26F28"/>
    <w:rsid w:val="00B30472"/>
    <w:rsid w:val="00B30B62"/>
    <w:rsid w:val="00B31076"/>
    <w:rsid w:val="00B31EDC"/>
    <w:rsid w:val="00B41166"/>
    <w:rsid w:val="00B631ED"/>
    <w:rsid w:val="00B63B1A"/>
    <w:rsid w:val="00B65D74"/>
    <w:rsid w:val="00B66C97"/>
    <w:rsid w:val="00B67EF3"/>
    <w:rsid w:val="00B7180E"/>
    <w:rsid w:val="00B71C6B"/>
    <w:rsid w:val="00B72112"/>
    <w:rsid w:val="00B84501"/>
    <w:rsid w:val="00B867E2"/>
    <w:rsid w:val="00B868CC"/>
    <w:rsid w:val="00BA137D"/>
    <w:rsid w:val="00BB102B"/>
    <w:rsid w:val="00BC4E9B"/>
    <w:rsid w:val="00BD0F3B"/>
    <w:rsid w:val="00BD52CD"/>
    <w:rsid w:val="00BD63DD"/>
    <w:rsid w:val="00BE5903"/>
    <w:rsid w:val="00C12F20"/>
    <w:rsid w:val="00C21595"/>
    <w:rsid w:val="00C25540"/>
    <w:rsid w:val="00C31F82"/>
    <w:rsid w:val="00C35028"/>
    <w:rsid w:val="00C43FD5"/>
    <w:rsid w:val="00C5198E"/>
    <w:rsid w:val="00C537A8"/>
    <w:rsid w:val="00C5685B"/>
    <w:rsid w:val="00C57913"/>
    <w:rsid w:val="00C61E80"/>
    <w:rsid w:val="00C72431"/>
    <w:rsid w:val="00C76316"/>
    <w:rsid w:val="00C84A55"/>
    <w:rsid w:val="00C94F6E"/>
    <w:rsid w:val="00C96329"/>
    <w:rsid w:val="00CA4119"/>
    <w:rsid w:val="00CA6F54"/>
    <w:rsid w:val="00CB0311"/>
    <w:rsid w:val="00CB0D95"/>
    <w:rsid w:val="00CB1E36"/>
    <w:rsid w:val="00CB29E9"/>
    <w:rsid w:val="00CB6E05"/>
    <w:rsid w:val="00CB705A"/>
    <w:rsid w:val="00CC0B35"/>
    <w:rsid w:val="00CC142E"/>
    <w:rsid w:val="00CC1668"/>
    <w:rsid w:val="00CC2CAB"/>
    <w:rsid w:val="00CD4856"/>
    <w:rsid w:val="00CE0671"/>
    <w:rsid w:val="00CF3FCB"/>
    <w:rsid w:val="00CF6B1A"/>
    <w:rsid w:val="00D0017D"/>
    <w:rsid w:val="00D0609D"/>
    <w:rsid w:val="00D07B73"/>
    <w:rsid w:val="00D1026C"/>
    <w:rsid w:val="00D14C5C"/>
    <w:rsid w:val="00D23BDC"/>
    <w:rsid w:val="00D26DF7"/>
    <w:rsid w:val="00D30E91"/>
    <w:rsid w:val="00D31806"/>
    <w:rsid w:val="00D4692D"/>
    <w:rsid w:val="00D47BB4"/>
    <w:rsid w:val="00D54147"/>
    <w:rsid w:val="00D546E0"/>
    <w:rsid w:val="00D567AE"/>
    <w:rsid w:val="00D63A68"/>
    <w:rsid w:val="00D817E8"/>
    <w:rsid w:val="00D87428"/>
    <w:rsid w:val="00D903F3"/>
    <w:rsid w:val="00D93BFB"/>
    <w:rsid w:val="00D93D6B"/>
    <w:rsid w:val="00D95E56"/>
    <w:rsid w:val="00DA56C8"/>
    <w:rsid w:val="00DA6B39"/>
    <w:rsid w:val="00DA761B"/>
    <w:rsid w:val="00DB0F28"/>
    <w:rsid w:val="00DB25BD"/>
    <w:rsid w:val="00DB5515"/>
    <w:rsid w:val="00DB7E21"/>
    <w:rsid w:val="00DC3E08"/>
    <w:rsid w:val="00DC691A"/>
    <w:rsid w:val="00DD3515"/>
    <w:rsid w:val="00DD7715"/>
    <w:rsid w:val="00DE4952"/>
    <w:rsid w:val="00DE62A5"/>
    <w:rsid w:val="00E00BF5"/>
    <w:rsid w:val="00E059AA"/>
    <w:rsid w:val="00E11DC8"/>
    <w:rsid w:val="00E16C23"/>
    <w:rsid w:val="00E203BD"/>
    <w:rsid w:val="00E21110"/>
    <w:rsid w:val="00E22933"/>
    <w:rsid w:val="00E31F3E"/>
    <w:rsid w:val="00E35D6B"/>
    <w:rsid w:val="00E402C7"/>
    <w:rsid w:val="00E47152"/>
    <w:rsid w:val="00E6675A"/>
    <w:rsid w:val="00E70198"/>
    <w:rsid w:val="00E82F1B"/>
    <w:rsid w:val="00E906BE"/>
    <w:rsid w:val="00E97F5C"/>
    <w:rsid w:val="00EB086B"/>
    <w:rsid w:val="00EC5958"/>
    <w:rsid w:val="00EE0AD5"/>
    <w:rsid w:val="00EF7454"/>
    <w:rsid w:val="00F00097"/>
    <w:rsid w:val="00F0015A"/>
    <w:rsid w:val="00F00924"/>
    <w:rsid w:val="00F028BD"/>
    <w:rsid w:val="00F21152"/>
    <w:rsid w:val="00F23373"/>
    <w:rsid w:val="00F30AE3"/>
    <w:rsid w:val="00F373FF"/>
    <w:rsid w:val="00F43017"/>
    <w:rsid w:val="00F45C74"/>
    <w:rsid w:val="00F460D3"/>
    <w:rsid w:val="00F5036C"/>
    <w:rsid w:val="00F50C97"/>
    <w:rsid w:val="00F51C3D"/>
    <w:rsid w:val="00F53D58"/>
    <w:rsid w:val="00F604D2"/>
    <w:rsid w:val="00F66B0D"/>
    <w:rsid w:val="00F7451F"/>
    <w:rsid w:val="00F75663"/>
    <w:rsid w:val="00F759EE"/>
    <w:rsid w:val="00F86CEE"/>
    <w:rsid w:val="00F95F8A"/>
    <w:rsid w:val="00F96756"/>
    <w:rsid w:val="00FB3747"/>
    <w:rsid w:val="00FB3F7C"/>
    <w:rsid w:val="00FD1CD7"/>
    <w:rsid w:val="00FE3656"/>
    <w:rsid w:val="00FE4177"/>
    <w:rsid w:val="00FF192F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7C13"/>
  <w15:chartTrackingRefBased/>
  <w15:docId w15:val="{F11597FB-F4A5-46D9-AEF2-08B1BE8E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cy-GB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A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116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6440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4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440"/>
    <w:rPr>
      <w:vertAlign w:val="superscript"/>
    </w:rPr>
  </w:style>
  <w:style w:type="paragraph" w:customStyle="1" w:styleId="paragraph">
    <w:name w:val="paragraph"/>
    <w:basedOn w:val="Normal"/>
    <w:rsid w:val="00447E1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y-GB"/>
    </w:rPr>
  </w:style>
  <w:style w:type="character" w:customStyle="1" w:styleId="normaltextrun">
    <w:name w:val="normaltextrun"/>
    <w:basedOn w:val="DefaultParagraphFont"/>
    <w:rsid w:val="00447E14"/>
  </w:style>
  <w:style w:type="character" w:customStyle="1" w:styleId="eop">
    <w:name w:val="eop"/>
    <w:basedOn w:val="DefaultParagraphFont"/>
    <w:rsid w:val="00447E14"/>
  </w:style>
  <w:style w:type="character" w:styleId="FollowedHyperlink">
    <w:name w:val="FollowedHyperlink"/>
    <w:basedOn w:val="DefaultParagraphFont"/>
    <w:uiPriority w:val="99"/>
    <w:semiHidden/>
    <w:unhideWhenUsed/>
    <w:rsid w:val="00087C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4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uk-shared-prosperity-fund-prospectus" TargetMode="External"/><Relationship Id="rId18" Type="http://schemas.openxmlformats.org/officeDocument/2006/relationships/hyperlink" Target="http://www.merseydeealliance.org.uk/wp-content/uploads/2020/05/Mersey-Dee-Growth-Prospectus.pdf" TargetMode="External"/><Relationship Id="rId26" Type="http://schemas.openxmlformats.org/officeDocument/2006/relationships/hyperlink" Target="mailto:Regeneration@flintshire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collections/subsidy-control-regim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new-levelling-up-and-community-investments" TargetMode="External"/><Relationship Id="rId17" Type="http://schemas.openxmlformats.org/officeDocument/2006/relationships/hyperlink" Target="https://ambitionnorth.wales/opportunities/growth-deal-funding/" TargetMode="External"/><Relationship Id="rId25" Type="http://schemas.openxmlformats.org/officeDocument/2006/relationships/hyperlink" Target="http://www.flintshire.gov.uk/SharedProsperityFu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v.wales/sites/default/files/publications/2021-12/north-wales-regional-economic-framework.pdf" TargetMode="External"/><Relationship Id="rId20" Type="http://schemas.openxmlformats.org/officeDocument/2006/relationships/hyperlink" Target="http://www.gwynedd.llyw.cymru/SharedProsperityFun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uk-shared-prosperity-fund-prospectus" TargetMode="External"/><Relationship Id="rId24" Type="http://schemas.openxmlformats.org/officeDocument/2006/relationships/hyperlink" Target="mailto:UKLevellingUp@gwynedd.llyw.cym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uk-shared-prosperity-fund-outputs-and-outcomes-definitions-2" TargetMode="External"/><Relationship Id="rId23" Type="http://schemas.openxmlformats.org/officeDocument/2006/relationships/hyperlink" Target="http://www.gwynedd.llyw.cymru/SharedProsperityFund" TargetMode="External"/><Relationship Id="rId28" Type="http://schemas.openxmlformats.org/officeDocument/2006/relationships/hyperlink" Target="mailto:enquiries@SharedProsperityNorth.Wal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lintshire.gov.uk/SharedProsperityFun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1068877/UKSPF_Wales_outputs_and_outcomes.pdf" TargetMode="External"/><Relationship Id="rId22" Type="http://schemas.openxmlformats.org/officeDocument/2006/relationships/hyperlink" Target="https://www.gwynedd.llyw.cymru/en/Council/Information/Datganiadau-Preifatrwydd-Gwasanaethau/UK-Shared-Prosperity-Fund-Privacy-Notice.aspx" TargetMode="External"/><Relationship Id="rId27" Type="http://schemas.openxmlformats.org/officeDocument/2006/relationships/hyperlink" Target="http://www.SharedProsperityNorth.Wal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9FD94860D3442BD4955ACE33CA937" ma:contentTypeVersion="13" ma:contentTypeDescription="Create a new document." ma:contentTypeScope="" ma:versionID="d3667ea5bd1ef2db03ef48477fbf4640">
  <xsd:schema xmlns:xsd="http://www.w3.org/2001/XMLSchema" xmlns:xs="http://www.w3.org/2001/XMLSchema" xmlns:p="http://schemas.microsoft.com/office/2006/metadata/properties" xmlns:ns3="3b1895c4-a29f-4d90-b63a-8cef63dcab01" xmlns:ns4="76af7f09-d64a-48e3-9bb3-fd456363d3da" targetNamespace="http://schemas.microsoft.com/office/2006/metadata/properties" ma:root="true" ma:fieldsID="81aee79114b2c1cdab53f2619a7a8cd0" ns3:_="" ns4:_="">
    <xsd:import namespace="3b1895c4-a29f-4d90-b63a-8cef63dcab01"/>
    <xsd:import namespace="76af7f09-d64a-48e3-9bb3-fd456363d3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95c4-a29f-4d90-b63a-8cef63dc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f7f09-d64a-48e3-9bb3-fd456363d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4652-DE5A-4A02-A030-124F14100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895c4-a29f-4d90-b63a-8cef63dcab01"/>
    <ds:schemaRef ds:uri="76af7f09-d64a-48e3-9bb3-fd456363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183E7-9C19-4659-98BF-703AAC4CB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68FE9-00E1-4ED5-A5BD-466ECB8618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6af7f09-d64a-48e3-9bb3-fd456363d3da"/>
    <ds:schemaRef ds:uri="http://purl.org/dc/elements/1.1/"/>
    <ds:schemaRef ds:uri="http://schemas.microsoft.com/office/2006/metadata/properties"/>
    <ds:schemaRef ds:uri="http://schemas.microsoft.com/office/infopath/2007/PartnerControls"/>
    <ds:schemaRef ds:uri="3b1895c4-a29f-4d90-b63a-8cef63dcab0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63F361-077A-4A27-BAB5-0524EB31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2209</Words>
  <Characters>12593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</Company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Prosperity Fund Application Information</dc:title>
  <dc:subject>Shared Prosperity Fund Application Information</dc:subject>
  <dc:creator>Dylan Rhys Griffiths (ECON A CMND)</dc:creator>
  <cp:keywords>
  </cp:keywords>
  <dc:description>
  </dc:description>
  <cp:lastModifiedBy>Ryan McCale</cp:lastModifiedBy>
  <cp:revision>3</cp:revision>
  <dcterms:created xsi:type="dcterms:W3CDTF">2023-01-30T11:15:00Z</dcterms:created>
  <dcterms:modified xsi:type="dcterms:W3CDTF">2023-01-31T09:41:10Z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0x0101005A99FD94860D3442BD4955ACE33CA937</vt:lpwstr>
  </property>
</Properties>
</file>